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108" w:tblpY="1366"/>
        <w:tblW w:w="960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229"/>
        <w:gridCol w:w="993"/>
      </w:tblGrid>
      <w:tr w:rsidR="00573C28" w:rsidRPr="00774769" w14:paraId="613431F3" w14:textId="77777777" w:rsidTr="00573C28">
        <w:trPr>
          <w:trHeight w:val="1135"/>
        </w:trPr>
        <w:tc>
          <w:tcPr>
            <w:tcW w:w="1384" w:type="dxa"/>
          </w:tcPr>
          <w:p w14:paraId="1322F7B7" w14:textId="77777777" w:rsidR="00573C28" w:rsidRPr="008A7CF3" w:rsidRDefault="00573C28" w:rsidP="00573C28">
            <w:pPr>
              <w:pStyle w:val="Titre1"/>
              <w:rPr>
                <w:szCs w:val="24"/>
              </w:rPr>
            </w:pPr>
            <w:permStart w:id="1750348071" w:edGrp="everyone"/>
            <w:permEnd w:id="1750348071"/>
          </w:p>
        </w:tc>
        <w:tc>
          <w:tcPr>
            <w:tcW w:w="7229" w:type="dxa"/>
          </w:tcPr>
          <w:p w14:paraId="3F85F615" w14:textId="77777777" w:rsidR="00573C28" w:rsidRPr="00774769" w:rsidRDefault="00573C28" w:rsidP="00573C28">
            <w:pPr>
              <w:pStyle w:val="Titre1"/>
              <w:spacing w:before="140"/>
              <w:ind w:left="-108" w:right="-108"/>
              <w:jc w:val="center"/>
              <w:rPr>
                <w:rFonts w:ascii="Garamond" w:hAnsi="Garamond"/>
                <w:sz w:val="28"/>
                <w:szCs w:val="28"/>
              </w:rPr>
            </w:pPr>
            <w:r w:rsidRPr="00774769">
              <w:rPr>
                <w:rFonts w:ascii="Garamond" w:hAnsi="Garamond"/>
                <w:sz w:val="28"/>
                <w:szCs w:val="28"/>
              </w:rPr>
              <w:t>Convention d’adhésion</w:t>
            </w:r>
          </w:p>
          <w:p w14:paraId="113E4BDD" w14:textId="17F042E1" w:rsidR="00573C28" w:rsidRPr="00774769" w:rsidRDefault="005F54EB" w:rsidP="00380304">
            <w:pPr>
              <w:pStyle w:val="Titre1"/>
              <w:spacing w:before="140" w:after="120"/>
              <w:ind w:left="-108" w:right="-108"/>
              <w:jc w:val="center"/>
              <w:rPr>
                <w:rFonts w:ascii="Garamond" w:hAnsi="Garamond"/>
                <w:sz w:val="28"/>
                <w:szCs w:val="28"/>
              </w:rPr>
            </w:pPr>
            <w:r w:rsidRPr="00774769">
              <w:rPr>
                <w:rFonts w:ascii="Garamond" w:hAnsi="Garamond"/>
                <w:sz w:val="28"/>
                <w:szCs w:val="28"/>
              </w:rPr>
              <w:t>« CONSIL47 »</w:t>
            </w:r>
          </w:p>
          <w:p w14:paraId="1DF114A9" w14:textId="77777777" w:rsidR="00380304" w:rsidRPr="00774769" w:rsidRDefault="00380304" w:rsidP="0038030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774769">
              <w:rPr>
                <w:rFonts w:ascii="Garamond" w:hAnsi="Garamond"/>
                <w:b/>
                <w:bCs/>
                <w:sz w:val="28"/>
                <w:szCs w:val="28"/>
              </w:rPr>
              <w:t>Conseil juridique non statutaire</w:t>
            </w:r>
          </w:p>
          <w:p w14:paraId="44B253C9" w14:textId="77777777" w:rsidR="00573C28" w:rsidRPr="00774769" w:rsidRDefault="00573C28" w:rsidP="00573C28">
            <w:pPr>
              <w:pStyle w:val="Titre1"/>
              <w:ind w:right="-108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3" w:type="dxa"/>
          </w:tcPr>
          <w:p w14:paraId="08452F4C" w14:textId="77777777" w:rsidR="00573C28" w:rsidRPr="00774769" w:rsidRDefault="00573C28" w:rsidP="00573C28">
            <w:pPr>
              <w:pStyle w:val="Titre1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2A6D3216" w14:textId="77777777" w:rsidR="00573C28" w:rsidRPr="00774769" w:rsidRDefault="008919E9" w:rsidP="00573C28">
      <w:pPr>
        <w:pStyle w:val="Titre1"/>
        <w:rPr>
          <w:szCs w:val="24"/>
        </w:rPr>
      </w:pPr>
      <w:r>
        <w:rPr>
          <w:noProof/>
          <w:szCs w:val="24"/>
        </w:rPr>
        <w:pict w14:anchorId="505C86E1">
          <v:shape id="_x0000_s2065" type="#_x0000_t75" style="position:absolute;left:0;text-align:left;margin-left:.4pt;margin-top:.55pt;width:138.9pt;height:54.4pt;z-index:251657728;mso-position-horizontal-relative:text;mso-position-vertical-relative:text">
            <v:imagedata r:id="rId11" o:title="logo_couleur_transparent"/>
          </v:shape>
        </w:pict>
      </w:r>
    </w:p>
    <w:p w14:paraId="3A2744AB" w14:textId="77777777" w:rsidR="0081787F" w:rsidRPr="00774769" w:rsidRDefault="0081787F">
      <w:pPr>
        <w:ind w:right="708"/>
        <w:jc w:val="both"/>
        <w:rPr>
          <w:rFonts w:ascii="Garamond" w:hAnsi="Garamond"/>
          <w:color w:val="000000"/>
          <w:sz w:val="24"/>
          <w:szCs w:val="24"/>
        </w:rPr>
      </w:pPr>
    </w:p>
    <w:p w14:paraId="0F822353" w14:textId="65FE1E65" w:rsidR="00573C28" w:rsidRPr="00774769" w:rsidRDefault="00573C28" w:rsidP="00790553">
      <w:pPr>
        <w:tabs>
          <w:tab w:val="right" w:leader="dot" w:pos="9639"/>
        </w:tabs>
        <w:ind w:left="1560" w:hanging="1560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b/>
          <w:sz w:val="24"/>
          <w:szCs w:val="24"/>
        </w:rPr>
        <w:t>ENTRE :</w:t>
      </w:r>
      <w:r w:rsidRPr="00774769">
        <w:rPr>
          <w:rFonts w:ascii="Garamond" w:hAnsi="Garamond"/>
          <w:b/>
          <w:sz w:val="24"/>
          <w:szCs w:val="24"/>
        </w:rPr>
        <w:tab/>
      </w:r>
      <w:permStart w:id="304762455" w:edGrp="everyone"/>
      <w:r w:rsidR="000368CD" w:rsidRPr="00774769">
        <w:rPr>
          <w:rFonts w:ascii="Garamond" w:hAnsi="Garamond"/>
          <w:b/>
          <w:color w:val="000000"/>
          <w:sz w:val="24"/>
          <w:szCs w:val="24"/>
        </w:rPr>
        <w:t>L</w:t>
      </w:r>
      <w:r w:rsidR="00AF6BB4" w:rsidRPr="00774769">
        <w:rPr>
          <w:rFonts w:ascii="Garamond" w:hAnsi="Garamond"/>
          <w:b/>
          <w:color w:val="000000"/>
          <w:sz w:val="24"/>
          <w:szCs w:val="24"/>
        </w:rPr>
        <w:t xml:space="preserve">a </w:t>
      </w:r>
      <w:r w:rsidR="00954B7B" w:rsidRPr="00774769">
        <w:rPr>
          <w:rFonts w:ascii="Garamond" w:hAnsi="Garamond"/>
          <w:b/>
          <w:color w:val="000000"/>
          <w:sz w:val="24"/>
          <w:szCs w:val="24"/>
        </w:rPr>
        <w:t xml:space="preserve">Commune / l’Établissement </w:t>
      </w:r>
      <w:r w:rsidRPr="00774769">
        <w:rPr>
          <w:rFonts w:ascii="Garamond" w:hAnsi="Garamond"/>
          <w:b/>
          <w:color w:val="000000"/>
          <w:sz w:val="24"/>
          <w:szCs w:val="24"/>
        </w:rPr>
        <w:t>public</w:t>
      </w:r>
      <w:r w:rsidR="00F816E3" w:rsidRPr="00774769">
        <w:rPr>
          <w:rFonts w:ascii="Garamond" w:hAnsi="Garamond"/>
          <w:bCs/>
          <w:color w:val="000000"/>
          <w:sz w:val="24"/>
          <w:szCs w:val="24"/>
        </w:rPr>
        <w:t xml:space="preserve"> (</w:t>
      </w:r>
      <w:r w:rsidR="00BD6B63">
        <w:rPr>
          <w:rFonts w:ascii="Garamond" w:hAnsi="Garamond"/>
          <w:bCs/>
          <w:i/>
          <w:iCs/>
          <w:color w:val="000000"/>
          <w:sz w:val="24"/>
          <w:szCs w:val="24"/>
        </w:rPr>
        <w:t>supprim</w:t>
      </w:r>
      <w:r w:rsidR="00F816E3" w:rsidRPr="00774769">
        <w:rPr>
          <w:rFonts w:ascii="Garamond" w:hAnsi="Garamond"/>
          <w:bCs/>
          <w:i/>
          <w:iCs/>
          <w:color w:val="000000"/>
          <w:sz w:val="24"/>
          <w:szCs w:val="24"/>
        </w:rPr>
        <w:t>er la mention inutile</w:t>
      </w:r>
      <w:r w:rsidR="00F816E3" w:rsidRPr="00774769">
        <w:rPr>
          <w:rFonts w:ascii="Garamond" w:hAnsi="Garamond"/>
          <w:bCs/>
          <w:color w:val="000000"/>
          <w:sz w:val="24"/>
          <w:szCs w:val="24"/>
        </w:rPr>
        <w:t>)</w:t>
      </w:r>
      <w:r w:rsidRPr="00774769">
        <w:rPr>
          <w:rFonts w:ascii="Garamond" w:hAnsi="Garamond"/>
          <w:color w:val="000000"/>
          <w:sz w:val="24"/>
          <w:szCs w:val="24"/>
        </w:rPr>
        <w:tab/>
      </w:r>
      <w:permEnd w:id="304762455"/>
    </w:p>
    <w:p w14:paraId="0E91DA68" w14:textId="7791C20E" w:rsidR="00573C28" w:rsidRPr="00774769" w:rsidRDefault="00954B7B" w:rsidP="00790553">
      <w:pPr>
        <w:tabs>
          <w:tab w:val="right" w:leader="dot" w:pos="9639"/>
        </w:tabs>
        <w:ind w:left="1560"/>
        <w:rPr>
          <w:rFonts w:ascii="Garamond" w:hAnsi="Garamond"/>
          <w:color w:val="000000"/>
          <w:sz w:val="24"/>
          <w:szCs w:val="24"/>
        </w:rPr>
      </w:pPr>
      <w:proofErr w:type="gramStart"/>
      <w:r w:rsidRPr="00774769">
        <w:rPr>
          <w:rFonts w:ascii="Garamond" w:hAnsi="Garamond"/>
          <w:color w:val="000000"/>
          <w:sz w:val="24"/>
          <w:szCs w:val="24"/>
        </w:rPr>
        <w:t>représenté</w:t>
      </w:r>
      <w:proofErr w:type="gramEnd"/>
      <w:r w:rsidR="00910A3D" w:rsidRPr="00774769">
        <w:rPr>
          <w:rFonts w:ascii="Garamond" w:hAnsi="Garamond"/>
          <w:color w:val="000000"/>
          <w:sz w:val="24"/>
          <w:szCs w:val="24"/>
        </w:rPr>
        <w:t>(e)</w:t>
      </w:r>
      <w:r w:rsidRPr="00774769">
        <w:rPr>
          <w:rFonts w:ascii="Garamond" w:hAnsi="Garamond"/>
          <w:color w:val="000000"/>
          <w:sz w:val="24"/>
          <w:szCs w:val="24"/>
        </w:rPr>
        <w:t xml:space="preserve"> par son</w:t>
      </w:r>
      <w:r w:rsidR="00910A3D" w:rsidRPr="00774769">
        <w:rPr>
          <w:rFonts w:ascii="Garamond" w:hAnsi="Garamond"/>
          <w:color w:val="000000"/>
          <w:sz w:val="24"/>
          <w:szCs w:val="24"/>
        </w:rPr>
        <w:t>(sa)</w:t>
      </w:r>
      <w:r w:rsidRPr="00774769">
        <w:rPr>
          <w:rFonts w:ascii="Garamond" w:hAnsi="Garamond"/>
          <w:color w:val="000000"/>
          <w:sz w:val="24"/>
          <w:szCs w:val="24"/>
        </w:rPr>
        <w:t xml:space="preserve"> </w:t>
      </w:r>
      <w:permStart w:id="1152652594" w:edGrp="everyone"/>
      <w:r w:rsidRPr="00774769">
        <w:rPr>
          <w:rFonts w:ascii="Garamond" w:hAnsi="Garamond"/>
          <w:color w:val="000000"/>
          <w:sz w:val="24"/>
          <w:szCs w:val="24"/>
        </w:rPr>
        <w:t>Maire / Président</w:t>
      </w:r>
      <w:r w:rsidR="00910A3D" w:rsidRPr="00774769">
        <w:rPr>
          <w:rFonts w:ascii="Garamond" w:hAnsi="Garamond"/>
          <w:color w:val="000000"/>
          <w:sz w:val="24"/>
          <w:szCs w:val="24"/>
        </w:rPr>
        <w:t>(e)</w:t>
      </w:r>
      <w:r w:rsidR="00F816E3" w:rsidRPr="00774769">
        <w:rPr>
          <w:rFonts w:ascii="Garamond" w:hAnsi="Garamond"/>
          <w:color w:val="000000"/>
          <w:sz w:val="24"/>
          <w:szCs w:val="24"/>
        </w:rPr>
        <w:t xml:space="preserve"> </w:t>
      </w:r>
      <w:r w:rsidR="00F816E3" w:rsidRPr="00774769">
        <w:rPr>
          <w:rFonts w:ascii="Garamond" w:hAnsi="Garamond"/>
          <w:bCs/>
          <w:color w:val="000000"/>
          <w:sz w:val="24"/>
          <w:szCs w:val="24"/>
        </w:rPr>
        <w:t>(</w:t>
      </w:r>
      <w:r w:rsidR="00BD6B63">
        <w:rPr>
          <w:rFonts w:ascii="Garamond" w:hAnsi="Garamond"/>
          <w:bCs/>
          <w:i/>
          <w:iCs/>
          <w:color w:val="000000"/>
          <w:sz w:val="24"/>
          <w:szCs w:val="24"/>
        </w:rPr>
        <w:t>supprim</w:t>
      </w:r>
      <w:r w:rsidR="00BD6B63" w:rsidRPr="00774769">
        <w:rPr>
          <w:rFonts w:ascii="Garamond" w:hAnsi="Garamond"/>
          <w:bCs/>
          <w:i/>
          <w:iCs/>
          <w:color w:val="000000"/>
          <w:sz w:val="24"/>
          <w:szCs w:val="24"/>
        </w:rPr>
        <w:t xml:space="preserve">er </w:t>
      </w:r>
      <w:r w:rsidR="00F816E3" w:rsidRPr="00774769">
        <w:rPr>
          <w:rFonts w:ascii="Garamond" w:hAnsi="Garamond"/>
          <w:bCs/>
          <w:i/>
          <w:iCs/>
          <w:color w:val="000000"/>
          <w:sz w:val="24"/>
          <w:szCs w:val="24"/>
        </w:rPr>
        <w:t>la mention inutile</w:t>
      </w:r>
      <w:r w:rsidR="00F816E3" w:rsidRPr="00774769">
        <w:rPr>
          <w:rFonts w:ascii="Garamond" w:hAnsi="Garamond"/>
          <w:bCs/>
          <w:color w:val="000000"/>
          <w:sz w:val="24"/>
          <w:szCs w:val="24"/>
        </w:rPr>
        <w:t>)</w:t>
      </w:r>
      <w:r w:rsidR="004364A6" w:rsidRPr="00774769">
        <w:rPr>
          <w:rFonts w:ascii="Garamond" w:hAnsi="Garamond"/>
          <w:color w:val="000000"/>
          <w:sz w:val="24"/>
          <w:szCs w:val="24"/>
        </w:rPr>
        <w:t xml:space="preserve"> </w:t>
      </w:r>
      <w:r w:rsidR="004364A6" w:rsidRPr="00774769">
        <w:rPr>
          <w:rFonts w:ascii="Garamond" w:hAnsi="Garamond"/>
          <w:color w:val="000000"/>
          <w:sz w:val="24"/>
          <w:szCs w:val="24"/>
        </w:rPr>
        <w:tab/>
      </w:r>
      <w:permEnd w:id="1152652594"/>
    </w:p>
    <w:p w14:paraId="0C74848D" w14:textId="77777777" w:rsidR="004364A6" w:rsidRPr="00774769" w:rsidRDefault="00954B7B" w:rsidP="00790553">
      <w:pPr>
        <w:tabs>
          <w:tab w:val="right" w:leader="dot" w:pos="9639"/>
        </w:tabs>
        <w:ind w:left="1560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>dûment habilité</w:t>
      </w:r>
      <w:r w:rsidR="00910A3D" w:rsidRPr="00774769">
        <w:rPr>
          <w:rFonts w:ascii="Garamond" w:hAnsi="Garamond"/>
          <w:color w:val="000000"/>
          <w:sz w:val="24"/>
          <w:szCs w:val="24"/>
        </w:rPr>
        <w:t>(e)</w:t>
      </w:r>
      <w:r w:rsidRPr="00774769">
        <w:rPr>
          <w:rFonts w:ascii="Garamond" w:hAnsi="Garamond"/>
          <w:color w:val="000000"/>
          <w:sz w:val="24"/>
          <w:szCs w:val="24"/>
        </w:rPr>
        <w:t xml:space="preserve"> par délibération en date </w:t>
      </w:r>
      <w:permStart w:id="859442010" w:edGrp="everyone"/>
      <w:r w:rsidRPr="00774769">
        <w:rPr>
          <w:rFonts w:ascii="Garamond" w:hAnsi="Garamond"/>
          <w:color w:val="000000"/>
          <w:sz w:val="24"/>
          <w:szCs w:val="24"/>
        </w:rPr>
        <w:t>du</w:t>
      </w:r>
      <w:r w:rsidR="004364A6" w:rsidRPr="00774769">
        <w:rPr>
          <w:rFonts w:ascii="Garamond" w:hAnsi="Garamond"/>
          <w:color w:val="000000"/>
          <w:sz w:val="24"/>
          <w:szCs w:val="24"/>
        </w:rPr>
        <w:t xml:space="preserve"> </w:t>
      </w:r>
      <w:r w:rsidR="004364A6" w:rsidRPr="00774769">
        <w:rPr>
          <w:rFonts w:ascii="Garamond" w:hAnsi="Garamond"/>
          <w:color w:val="000000"/>
          <w:sz w:val="24"/>
          <w:szCs w:val="24"/>
        </w:rPr>
        <w:tab/>
      </w:r>
      <w:permEnd w:id="859442010"/>
      <w:r w:rsidRPr="00774769">
        <w:rPr>
          <w:rFonts w:ascii="Garamond" w:hAnsi="Garamond"/>
          <w:color w:val="000000"/>
          <w:sz w:val="24"/>
          <w:szCs w:val="24"/>
        </w:rPr>
        <w:t>,</w:t>
      </w:r>
    </w:p>
    <w:p w14:paraId="6D0DD49C" w14:textId="66AAEA03" w:rsidR="00573C28" w:rsidRPr="00774769" w:rsidRDefault="005125D4" w:rsidP="00790553">
      <w:pPr>
        <w:ind w:left="1560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>Ci-après dénommé</w:t>
      </w:r>
      <w:r w:rsidR="00E8531F" w:rsidRPr="00774769">
        <w:rPr>
          <w:rFonts w:ascii="Garamond" w:hAnsi="Garamond"/>
          <w:color w:val="000000"/>
          <w:sz w:val="24"/>
          <w:szCs w:val="24"/>
        </w:rPr>
        <w:t>(e)</w:t>
      </w:r>
      <w:r w:rsidRPr="00774769">
        <w:rPr>
          <w:rFonts w:ascii="Garamond" w:hAnsi="Garamond"/>
          <w:color w:val="000000"/>
          <w:sz w:val="24"/>
          <w:szCs w:val="24"/>
        </w:rPr>
        <w:t xml:space="preserve"> </w:t>
      </w:r>
      <w:r w:rsidR="00805516" w:rsidRPr="00774769">
        <w:rPr>
          <w:rFonts w:ascii="Garamond" w:hAnsi="Garamond"/>
          <w:i/>
          <w:iCs/>
          <w:color w:val="000000"/>
          <w:sz w:val="24"/>
          <w:szCs w:val="24"/>
        </w:rPr>
        <w:t>pour simplification dans le corps de cette convention</w:t>
      </w:r>
      <w:r w:rsidR="00805516" w:rsidRPr="00774769">
        <w:rPr>
          <w:rFonts w:ascii="Garamond" w:hAnsi="Garamond"/>
          <w:color w:val="000000"/>
          <w:sz w:val="24"/>
          <w:szCs w:val="24"/>
        </w:rPr>
        <w:t xml:space="preserve"> </w:t>
      </w:r>
      <w:permStart w:id="1666860639" w:edGrp="everyone"/>
      <w:r w:rsidR="00805516" w:rsidRPr="00774769">
        <w:rPr>
          <w:rFonts w:ascii="Garamond" w:hAnsi="Garamond"/>
          <w:color w:val="000000"/>
          <w:sz w:val="24"/>
          <w:szCs w:val="24"/>
        </w:rPr>
        <w:t>« </w:t>
      </w:r>
      <w:r w:rsidRPr="00774769">
        <w:rPr>
          <w:rFonts w:ascii="Garamond" w:hAnsi="Garamond"/>
          <w:color w:val="000000"/>
          <w:sz w:val="24"/>
          <w:szCs w:val="24"/>
        </w:rPr>
        <w:t>la collectivité</w:t>
      </w:r>
      <w:r w:rsidR="00805516" w:rsidRPr="00774769">
        <w:rPr>
          <w:rFonts w:ascii="Garamond" w:hAnsi="Garamond"/>
          <w:color w:val="000000"/>
          <w:sz w:val="24"/>
          <w:szCs w:val="24"/>
        </w:rPr>
        <w:t> </w:t>
      </w:r>
      <w:r w:rsidR="005B385B" w:rsidRPr="00774769">
        <w:rPr>
          <w:rFonts w:ascii="Garamond" w:hAnsi="Garamond"/>
          <w:color w:val="000000"/>
          <w:sz w:val="24"/>
          <w:szCs w:val="24"/>
        </w:rPr>
        <w:t xml:space="preserve">/ l’établissement </w:t>
      </w:r>
      <w:r w:rsidR="00805516" w:rsidRPr="00774769">
        <w:rPr>
          <w:rFonts w:ascii="Garamond" w:hAnsi="Garamond"/>
          <w:color w:val="000000"/>
          <w:sz w:val="24"/>
          <w:szCs w:val="24"/>
        </w:rPr>
        <w:t>»</w:t>
      </w:r>
      <w:r w:rsidR="00F816E3" w:rsidRPr="00774769">
        <w:rPr>
          <w:rFonts w:ascii="Garamond" w:hAnsi="Garamond"/>
          <w:color w:val="000000"/>
          <w:sz w:val="24"/>
          <w:szCs w:val="24"/>
        </w:rPr>
        <w:t xml:space="preserve"> </w:t>
      </w:r>
      <w:r w:rsidR="00F816E3" w:rsidRPr="00774769">
        <w:rPr>
          <w:rFonts w:ascii="Garamond" w:hAnsi="Garamond"/>
          <w:bCs/>
          <w:color w:val="000000"/>
          <w:sz w:val="24"/>
          <w:szCs w:val="24"/>
        </w:rPr>
        <w:t>(</w:t>
      </w:r>
      <w:r w:rsidR="00BD6B63">
        <w:rPr>
          <w:rFonts w:ascii="Garamond" w:hAnsi="Garamond"/>
          <w:bCs/>
          <w:i/>
          <w:iCs/>
          <w:color w:val="000000"/>
          <w:sz w:val="24"/>
          <w:szCs w:val="24"/>
        </w:rPr>
        <w:t>supprim</w:t>
      </w:r>
      <w:r w:rsidR="00BD6B63" w:rsidRPr="00774769">
        <w:rPr>
          <w:rFonts w:ascii="Garamond" w:hAnsi="Garamond"/>
          <w:bCs/>
          <w:i/>
          <w:iCs/>
          <w:color w:val="000000"/>
          <w:sz w:val="24"/>
          <w:szCs w:val="24"/>
        </w:rPr>
        <w:t>er</w:t>
      </w:r>
      <w:r w:rsidR="00F816E3" w:rsidRPr="00774769">
        <w:rPr>
          <w:rFonts w:ascii="Garamond" w:hAnsi="Garamond"/>
          <w:bCs/>
          <w:i/>
          <w:iCs/>
          <w:color w:val="000000"/>
          <w:sz w:val="24"/>
          <w:szCs w:val="24"/>
        </w:rPr>
        <w:t xml:space="preserve"> la mention inutile</w:t>
      </w:r>
      <w:r w:rsidR="00F816E3" w:rsidRPr="00774769">
        <w:rPr>
          <w:rFonts w:ascii="Garamond" w:hAnsi="Garamond"/>
          <w:bCs/>
          <w:color w:val="000000"/>
          <w:sz w:val="24"/>
          <w:szCs w:val="24"/>
        </w:rPr>
        <w:t>)</w:t>
      </w:r>
      <w:permEnd w:id="1666860639"/>
      <w:r w:rsidRPr="00774769">
        <w:rPr>
          <w:rFonts w:ascii="Garamond" w:hAnsi="Garamond"/>
          <w:color w:val="000000"/>
          <w:sz w:val="24"/>
          <w:szCs w:val="24"/>
        </w:rPr>
        <w:t>,</w:t>
      </w:r>
    </w:p>
    <w:p w14:paraId="46A25823" w14:textId="77777777" w:rsidR="00954B7B" w:rsidRPr="00774769" w:rsidRDefault="00954B7B" w:rsidP="004364A6">
      <w:pPr>
        <w:pStyle w:val="Corpsdetexte"/>
        <w:ind w:right="142"/>
        <w:rPr>
          <w:rFonts w:ascii="Garamond" w:hAnsi="Garamond"/>
          <w:color w:val="000000"/>
          <w:szCs w:val="24"/>
        </w:rPr>
      </w:pPr>
    </w:p>
    <w:p w14:paraId="5D1C0D1B" w14:textId="77777777" w:rsidR="00573C28" w:rsidRPr="00774769" w:rsidRDefault="00573C28" w:rsidP="00790553">
      <w:pPr>
        <w:tabs>
          <w:tab w:val="left" w:pos="1800"/>
        </w:tabs>
        <w:ind w:left="1560" w:hanging="1560"/>
        <w:jc w:val="both"/>
        <w:rPr>
          <w:rFonts w:ascii="Garamond" w:hAnsi="Garamond"/>
          <w:b/>
          <w:sz w:val="24"/>
          <w:szCs w:val="24"/>
        </w:rPr>
      </w:pPr>
      <w:r w:rsidRPr="00774769">
        <w:rPr>
          <w:rFonts w:ascii="Garamond" w:hAnsi="Garamond"/>
          <w:b/>
          <w:sz w:val="24"/>
          <w:szCs w:val="24"/>
        </w:rPr>
        <w:t>ET :</w:t>
      </w:r>
      <w:r w:rsidRPr="00774769">
        <w:rPr>
          <w:rFonts w:ascii="Garamond" w:hAnsi="Garamond"/>
          <w:sz w:val="24"/>
          <w:szCs w:val="24"/>
        </w:rPr>
        <w:tab/>
      </w:r>
      <w:r w:rsidRPr="00774769">
        <w:rPr>
          <w:rFonts w:ascii="Garamond" w:hAnsi="Garamond"/>
          <w:b/>
          <w:sz w:val="24"/>
          <w:szCs w:val="24"/>
        </w:rPr>
        <w:t>Le Centre de Gestion de la Fonction Publique Territoriale de Lot-et-Garonne</w:t>
      </w:r>
    </w:p>
    <w:p w14:paraId="182FAF36" w14:textId="16D628A4" w:rsidR="004364A6" w:rsidRPr="00774769" w:rsidRDefault="004364A6" w:rsidP="00790553">
      <w:pPr>
        <w:pStyle w:val="Corpsdetexte"/>
        <w:ind w:left="1560"/>
        <w:rPr>
          <w:rFonts w:ascii="Garamond" w:hAnsi="Garamond"/>
          <w:color w:val="000000"/>
          <w:szCs w:val="24"/>
        </w:rPr>
      </w:pPr>
      <w:r w:rsidRPr="00774769">
        <w:rPr>
          <w:rFonts w:ascii="Garamond" w:hAnsi="Garamond"/>
          <w:color w:val="000000"/>
          <w:szCs w:val="24"/>
        </w:rPr>
        <w:t xml:space="preserve">représenté par son Président, </w:t>
      </w:r>
      <w:permStart w:id="1309697479" w:edGrp="everyone"/>
      <w:r w:rsidR="004C00AE">
        <w:rPr>
          <w:rFonts w:ascii="Garamond" w:hAnsi="Garamond"/>
          <w:color w:val="000000"/>
          <w:szCs w:val="24"/>
        </w:rPr>
        <w:t>Monsieur Christian DELBREL,</w:t>
      </w:r>
    </w:p>
    <w:permEnd w:id="1309697479"/>
    <w:p w14:paraId="78615B64" w14:textId="57EA7CA6" w:rsidR="004364A6" w:rsidRPr="00774769" w:rsidRDefault="004364A6" w:rsidP="00790553">
      <w:pPr>
        <w:pStyle w:val="Corpsdetexte"/>
        <w:ind w:left="1560" w:right="0"/>
        <w:rPr>
          <w:rFonts w:ascii="Garamond" w:hAnsi="Garamond"/>
          <w:szCs w:val="24"/>
        </w:rPr>
      </w:pPr>
      <w:r w:rsidRPr="00774769">
        <w:rPr>
          <w:rFonts w:ascii="Garamond" w:hAnsi="Garamond"/>
          <w:color w:val="000000"/>
          <w:szCs w:val="24"/>
        </w:rPr>
        <w:t xml:space="preserve">dûment habilité par délibération du Conseil d’Administration </w:t>
      </w:r>
      <w:r w:rsidRPr="00774769">
        <w:rPr>
          <w:rFonts w:ascii="Garamond" w:hAnsi="Garamond"/>
          <w:szCs w:val="24"/>
        </w:rPr>
        <w:t>en date du</w:t>
      </w:r>
      <w:r w:rsidR="00B860C0" w:rsidRPr="00774769">
        <w:rPr>
          <w:rFonts w:ascii="Garamond" w:hAnsi="Garamond"/>
          <w:szCs w:val="24"/>
        </w:rPr>
        <w:t xml:space="preserve"> 06 juillet 2022</w:t>
      </w:r>
      <w:r w:rsidR="007638BF" w:rsidRPr="00774769">
        <w:rPr>
          <w:rFonts w:ascii="Garamond" w:hAnsi="Garamond"/>
          <w:szCs w:val="24"/>
        </w:rPr>
        <w:t>,</w:t>
      </w:r>
    </w:p>
    <w:p w14:paraId="49FC150C" w14:textId="77777777" w:rsidR="004364A6" w:rsidRPr="00774769" w:rsidRDefault="004364A6" w:rsidP="00790553">
      <w:pPr>
        <w:pStyle w:val="Corpsdetexte"/>
        <w:ind w:left="1560" w:right="142"/>
        <w:rPr>
          <w:rFonts w:ascii="Garamond" w:hAnsi="Garamond"/>
          <w:color w:val="000000"/>
          <w:szCs w:val="24"/>
        </w:rPr>
      </w:pPr>
      <w:r w:rsidRPr="00774769">
        <w:rPr>
          <w:rFonts w:ascii="Garamond" w:hAnsi="Garamond"/>
          <w:color w:val="000000"/>
          <w:szCs w:val="24"/>
        </w:rPr>
        <w:t xml:space="preserve">Ci-après dénommé le </w:t>
      </w:r>
      <w:r w:rsidR="00A50214" w:rsidRPr="00774769">
        <w:rPr>
          <w:rFonts w:ascii="Garamond" w:hAnsi="Garamond"/>
          <w:color w:val="000000"/>
          <w:szCs w:val="24"/>
        </w:rPr>
        <w:t>CDG 47</w:t>
      </w:r>
      <w:r w:rsidRPr="00774769">
        <w:rPr>
          <w:rFonts w:ascii="Garamond" w:hAnsi="Garamond"/>
          <w:color w:val="000000"/>
          <w:szCs w:val="24"/>
        </w:rPr>
        <w:t>,</w:t>
      </w:r>
    </w:p>
    <w:p w14:paraId="682FC8CE" w14:textId="77777777" w:rsidR="00B860C0" w:rsidRPr="00774769" w:rsidRDefault="00B860C0" w:rsidP="00B860C0">
      <w:pPr>
        <w:tabs>
          <w:tab w:val="left" w:pos="1800"/>
        </w:tabs>
        <w:spacing w:after="120"/>
        <w:jc w:val="both"/>
        <w:rPr>
          <w:rFonts w:ascii="Garamond" w:hAnsi="Garamond"/>
          <w:b/>
          <w:sz w:val="24"/>
          <w:szCs w:val="24"/>
        </w:rPr>
      </w:pPr>
    </w:p>
    <w:p w14:paraId="119C52CB" w14:textId="1233CC42" w:rsidR="005F54EB" w:rsidRPr="00774769" w:rsidRDefault="00573C28" w:rsidP="00DE555B">
      <w:pPr>
        <w:tabs>
          <w:tab w:val="left" w:pos="1800"/>
        </w:tabs>
        <w:spacing w:before="120" w:after="12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b/>
          <w:sz w:val="24"/>
          <w:szCs w:val="24"/>
        </w:rPr>
        <w:t>Il est préalablement exposé :</w:t>
      </w:r>
    </w:p>
    <w:p w14:paraId="1AD4EBD9" w14:textId="739326BB" w:rsidR="005F54EB" w:rsidRPr="00774769" w:rsidRDefault="009A5541" w:rsidP="00352227">
      <w:pPr>
        <w:tabs>
          <w:tab w:val="left" w:pos="1800"/>
        </w:tabs>
        <w:spacing w:after="120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774769">
        <w:rPr>
          <w:rFonts w:ascii="Garamond" w:hAnsi="Garamond"/>
          <w:sz w:val="24"/>
          <w:szCs w:val="24"/>
          <w:shd w:val="clear" w:color="auto" w:fill="FFFFFF"/>
        </w:rPr>
        <w:t xml:space="preserve">L’article L. 452-40 du Code de la Fonction Publique </w:t>
      </w:r>
      <w:r w:rsidR="005F54EB" w:rsidRPr="00774769">
        <w:rPr>
          <w:rFonts w:ascii="Garamond" w:hAnsi="Garamond"/>
          <w:sz w:val="24"/>
          <w:szCs w:val="24"/>
        </w:rPr>
        <w:t xml:space="preserve">permet aux Centres de </w:t>
      </w:r>
      <w:r w:rsidR="005F54EB" w:rsidRPr="00774769">
        <w:rPr>
          <w:rFonts w:ascii="Garamond" w:hAnsi="Garamond"/>
          <w:sz w:val="24"/>
          <w:szCs w:val="24"/>
          <w:shd w:val="clear" w:color="auto" w:fill="FFFFFF"/>
        </w:rPr>
        <w:t>Gestion d’assurer « </w:t>
      </w:r>
      <w:r w:rsidRPr="00774769">
        <w:rPr>
          <w:rFonts w:ascii="Garamond" w:hAnsi="Garamond"/>
          <w:sz w:val="24"/>
          <w:szCs w:val="24"/>
          <w:shd w:val="clear" w:color="auto" w:fill="FFFFFF"/>
        </w:rPr>
        <w:t>à la demande des collectivités et établissements mentionnés à l'article L. 452-1 et situés dans leur ressort territorial, toute tâche administrative complémentaire ainsi que les missions suivantes :</w:t>
      </w:r>
      <w:r w:rsidRPr="00774769">
        <w:rPr>
          <w:rFonts w:ascii="Garamond" w:hAnsi="Garamond"/>
          <w:sz w:val="24"/>
          <w:szCs w:val="24"/>
          <w:shd w:val="clear" w:color="auto" w:fill="FFFFFF"/>
        </w:rPr>
        <w:br/>
        <w:t xml:space="preserve">(…) 2° Conseils juridiques </w:t>
      </w:r>
      <w:r w:rsidR="005F54EB" w:rsidRPr="00774769">
        <w:rPr>
          <w:rFonts w:ascii="Garamond" w:hAnsi="Garamond"/>
          <w:sz w:val="24"/>
          <w:szCs w:val="24"/>
          <w:shd w:val="clear" w:color="auto" w:fill="FFFFFF"/>
        </w:rPr>
        <w:t>» ;</w:t>
      </w:r>
    </w:p>
    <w:p w14:paraId="7568B14E" w14:textId="77777777" w:rsidR="00F5280D" w:rsidRPr="00774769" w:rsidRDefault="005F54EB" w:rsidP="009801E9">
      <w:p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 xml:space="preserve">Le CDG 47 propose aux collectivités et établissements publics du département de Lot-et-Garonne de bénéficier </w:t>
      </w:r>
      <w:r w:rsidR="001B5AF3" w:rsidRPr="00774769">
        <w:rPr>
          <w:rFonts w:ascii="Garamond" w:hAnsi="Garamond"/>
          <w:sz w:val="24"/>
          <w:szCs w:val="24"/>
        </w:rPr>
        <w:t xml:space="preserve">d’une mission facultative </w:t>
      </w:r>
      <w:r w:rsidRPr="00774769">
        <w:rPr>
          <w:rFonts w:ascii="Garamond" w:hAnsi="Garamond"/>
          <w:sz w:val="24"/>
          <w:szCs w:val="24"/>
        </w:rPr>
        <w:t>de</w:t>
      </w:r>
      <w:r w:rsidR="001B5AF3" w:rsidRPr="00774769">
        <w:rPr>
          <w:rFonts w:ascii="Garamond" w:hAnsi="Garamond"/>
          <w:sz w:val="24"/>
          <w:szCs w:val="24"/>
        </w:rPr>
        <w:t xml:space="preserve"> conseils juridiques non statutaires en adhérant de manière volontaire au service</w:t>
      </w:r>
      <w:r w:rsidR="00D6537F" w:rsidRPr="00774769">
        <w:rPr>
          <w:rFonts w:ascii="Garamond" w:hAnsi="Garamond"/>
          <w:sz w:val="24"/>
          <w:szCs w:val="24"/>
        </w:rPr>
        <w:t xml:space="preserve"> dénommé CONSIL 47.</w:t>
      </w:r>
    </w:p>
    <w:p w14:paraId="33425140" w14:textId="77777777" w:rsidR="00B860C0" w:rsidRPr="00774769" w:rsidRDefault="00B860C0" w:rsidP="00B860C0">
      <w:pPr>
        <w:jc w:val="both"/>
        <w:rPr>
          <w:rFonts w:ascii="Garamond" w:hAnsi="Garamond"/>
          <w:b/>
          <w:sz w:val="24"/>
          <w:szCs w:val="24"/>
        </w:rPr>
      </w:pPr>
    </w:p>
    <w:p w14:paraId="250B350A" w14:textId="19678411" w:rsidR="00F86B8E" w:rsidRPr="00774769" w:rsidRDefault="00790553" w:rsidP="005A2C69">
      <w:pPr>
        <w:spacing w:before="140"/>
        <w:jc w:val="both"/>
        <w:rPr>
          <w:rFonts w:ascii="Garamond" w:hAnsi="Garamond"/>
          <w:b/>
          <w:sz w:val="24"/>
          <w:szCs w:val="24"/>
        </w:rPr>
      </w:pPr>
      <w:r w:rsidRPr="00774769">
        <w:rPr>
          <w:rFonts w:ascii="Garamond" w:hAnsi="Garamond"/>
          <w:b/>
          <w:sz w:val="24"/>
          <w:szCs w:val="24"/>
        </w:rPr>
        <w:t xml:space="preserve">Il est en conséquence convenu </w:t>
      </w:r>
      <w:r w:rsidR="00EA1F34" w:rsidRPr="00774769">
        <w:rPr>
          <w:rFonts w:ascii="Garamond" w:hAnsi="Garamond"/>
          <w:b/>
          <w:sz w:val="24"/>
          <w:szCs w:val="24"/>
        </w:rPr>
        <w:t xml:space="preserve">ce qui suit </w:t>
      </w:r>
      <w:r w:rsidRPr="00774769">
        <w:rPr>
          <w:rFonts w:ascii="Garamond" w:hAnsi="Garamond"/>
          <w:b/>
          <w:sz w:val="24"/>
          <w:szCs w:val="24"/>
        </w:rPr>
        <w:t>:</w:t>
      </w:r>
    </w:p>
    <w:p w14:paraId="7342F620" w14:textId="20DD854C" w:rsidR="00EA1F34" w:rsidRPr="00774769" w:rsidRDefault="00790553" w:rsidP="005A2C69">
      <w:pPr>
        <w:tabs>
          <w:tab w:val="left" w:pos="1560"/>
          <w:tab w:val="left" w:leader="dot" w:pos="8789"/>
        </w:tabs>
        <w:spacing w:before="360"/>
        <w:jc w:val="both"/>
        <w:rPr>
          <w:rFonts w:ascii="Garamond" w:hAnsi="Garamond"/>
          <w:b/>
          <w:color w:val="000000"/>
          <w:sz w:val="24"/>
          <w:szCs w:val="24"/>
        </w:rPr>
      </w:pPr>
      <w:r w:rsidRPr="00774769">
        <w:rPr>
          <w:rFonts w:ascii="Garamond" w:hAnsi="Garamond"/>
          <w:b/>
          <w:color w:val="000000"/>
          <w:sz w:val="24"/>
          <w:szCs w:val="24"/>
        </w:rPr>
        <w:t>ARTICLE 1 :</w:t>
      </w:r>
      <w:r w:rsidR="00EB3AD5" w:rsidRPr="00774769">
        <w:rPr>
          <w:rFonts w:ascii="Garamond" w:hAnsi="Garamond"/>
          <w:b/>
          <w:color w:val="000000"/>
          <w:sz w:val="24"/>
          <w:szCs w:val="24"/>
        </w:rPr>
        <w:tab/>
      </w:r>
      <w:r w:rsidR="00392523" w:rsidRPr="00774769">
        <w:rPr>
          <w:rFonts w:ascii="Garamond" w:hAnsi="Garamond"/>
          <w:b/>
          <w:color w:val="000000"/>
          <w:sz w:val="24"/>
          <w:szCs w:val="24"/>
        </w:rPr>
        <w:t>OBJET</w:t>
      </w:r>
      <w:r w:rsidR="00EA1F34" w:rsidRPr="00774769">
        <w:rPr>
          <w:rFonts w:ascii="Garamond" w:hAnsi="Garamond"/>
          <w:b/>
          <w:color w:val="000000"/>
          <w:sz w:val="24"/>
          <w:szCs w:val="24"/>
        </w:rPr>
        <w:t xml:space="preserve"> DE LA CONVENTION</w:t>
      </w:r>
    </w:p>
    <w:p w14:paraId="6AE90DE0" w14:textId="77777777" w:rsidR="007164EA" w:rsidRPr="00774769" w:rsidRDefault="007164EA" w:rsidP="00352227">
      <w:pPr>
        <w:spacing w:before="140" w:after="120"/>
        <w:ind w:right="141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 xml:space="preserve">La présente convention a pour objet de définir les conditions techniques et financières </w:t>
      </w:r>
      <w:r w:rsidRPr="00774769">
        <w:rPr>
          <w:rFonts w:ascii="Garamond" w:hAnsi="Garamond"/>
          <w:noProof/>
          <w:sz w:val="24"/>
          <w:szCs w:val="24"/>
        </w:rPr>
        <w:t xml:space="preserve">de la mission de </w:t>
      </w:r>
      <w:r w:rsidRPr="00774769">
        <w:rPr>
          <w:rFonts w:ascii="Garamond" w:hAnsi="Garamond"/>
          <w:sz w:val="24"/>
          <w:szCs w:val="24"/>
        </w:rPr>
        <w:t>conseil juridique non statutaire</w:t>
      </w:r>
      <w:r w:rsidRPr="00774769">
        <w:rPr>
          <w:rFonts w:ascii="Garamond" w:hAnsi="Garamond"/>
          <w:noProof/>
          <w:sz w:val="24"/>
          <w:szCs w:val="24"/>
        </w:rPr>
        <w:t xml:space="preserve"> proposée </w:t>
      </w:r>
      <w:r w:rsidRPr="00774769">
        <w:rPr>
          <w:rFonts w:ascii="Garamond" w:hAnsi="Garamond"/>
          <w:sz w:val="24"/>
          <w:szCs w:val="24"/>
        </w:rPr>
        <w:t xml:space="preserve">par le Centre de Gestion de Lot-et-Garonne aux collectivités et établissements </w:t>
      </w:r>
      <w:r w:rsidRPr="00774769">
        <w:rPr>
          <w:rFonts w:ascii="Garamond" w:hAnsi="Garamond"/>
          <w:noProof/>
          <w:sz w:val="24"/>
          <w:szCs w:val="24"/>
        </w:rPr>
        <w:t>souhaitant y adhérer.</w:t>
      </w:r>
    </w:p>
    <w:p w14:paraId="17615EEE" w14:textId="5C8524E1" w:rsidR="004C7C99" w:rsidRPr="00774769" w:rsidRDefault="00BC73A8" w:rsidP="005A2C69">
      <w:pPr>
        <w:ind w:right="141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 xml:space="preserve">Le conseil juridique apporté dans le cadre de la présente convention s’entend comme une aide à la gestion quotidienne des collectivités ou établissements adhérents, préalable à toute prise de décision de l’autorité territoriale. </w:t>
      </w:r>
      <w:bookmarkStart w:id="0" w:name="_Hlk103682497"/>
      <w:r w:rsidRPr="00774769">
        <w:rPr>
          <w:rFonts w:ascii="Garamond" w:hAnsi="Garamond"/>
          <w:sz w:val="24"/>
          <w:szCs w:val="24"/>
        </w:rPr>
        <w:t>L’accompagnement en cas de contentieux est exclu du cadre de la présente convention.</w:t>
      </w:r>
      <w:bookmarkEnd w:id="0"/>
    </w:p>
    <w:p w14:paraId="4D39EBA6" w14:textId="77777777" w:rsidR="00B860C0" w:rsidRPr="00774769" w:rsidRDefault="00B860C0" w:rsidP="00B860C0">
      <w:pPr>
        <w:tabs>
          <w:tab w:val="left" w:pos="1560"/>
          <w:tab w:val="left" w:leader="dot" w:pos="8789"/>
        </w:tabs>
        <w:jc w:val="both"/>
        <w:rPr>
          <w:rFonts w:ascii="Garamond" w:hAnsi="Garamond"/>
          <w:b/>
          <w:color w:val="000000"/>
          <w:sz w:val="24"/>
          <w:szCs w:val="24"/>
        </w:rPr>
      </w:pPr>
    </w:p>
    <w:p w14:paraId="0988FE71" w14:textId="1AA87FC2" w:rsidR="00D6537F" w:rsidRPr="00774769" w:rsidRDefault="00D6537F" w:rsidP="005A2C69">
      <w:pPr>
        <w:tabs>
          <w:tab w:val="left" w:pos="1560"/>
          <w:tab w:val="left" w:leader="dot" w:pos="8789"/>
        </w:tabs>
        <w:spacing w:before="360"/>
        <w:jc w:val="both"/>
        <w:rPr>
          <w:rFonts w:ascii="Garamond" w:hAnsi="Garamond"/>
          <w:b/>
          <w:color w:val="000000"/>
          <w:sz w:val="24"/>
          <w:szCs w:val="24"/>
        </w:rPr>
      </w:pPr>
      <w:r w:rsidRPr="00774769">
        <w:rPr>
          <w:rFonts w:ascii="Garamond" w:hAnsi="Garamond"/>
          <w:b/>
          <w:color w:val="000000"/>
          <w:sz w:val="24"/>
          <w:szCs w:val="24"/>
        </w:rPr>
        <w:t>ARTICLE 2 :</w:t>
      </w:r>
      <w:r w:rsidR="004F6445" w:rsidRPr="00774769">
        <w:rPr>
          <w:rFonts w:ascii="Garamond" w:hAnsi="Garamond"/>
          <w:b/>
          <w:color w:val="000000"/>
          <w:sz w:val="24"/>
          <w:szCs w:val="24"/>
        </w:rPr>
        <w:tab/>
      </w:r>
      <w:r w:rsidRPr="00774769">
        <w:rPr>
          <w:rFonts w:ascii="Garamond" w:hAnsi="Garamond"/>
          <w:b/>
          <w:color w:val="000000"/>
          <w:sz w:val="24"/>
          <w:szCs w:val="24"/>
        </w:rPr>
        <w:t>MODALITÉS D’EXÉCUTION</w:t>
      </w:r>
    </w:p>
    <w:p w14:paraId="7BE9C184" w14:textId="4E479C91" w:rsidR="00D6537F" w:rsidRPr="00774769" w:rsidRDefault="00D6537F" w:rsidP="005A2C69">
      <w:pPr>
        <w:spacing w:before="14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La collectivité</w:t>
      </w:r>
      <w:r w:rsidR="00C52F53" w:rsidRPr="00774769">
        <w:rPr>
          <w:rFonts w:ascii="Garamond" w:hAnsi="Garamond"/>
          <w:sz w:val="24"/>
          <w:szCs w:val="24"/>
        </w:rPr>
        <w:t xml:space="preserve"> ou l’établissement</w:t>
      </w:r>
      <w:r w:rsidRPr="00774769">
        <w:rPr>
          <w:rFonts w:ascii="Garamond" w:hAnsi="Garamond"/>
          <w:sz w:val="24"/>
          <w:szCs w:val="24"/>
        </w:rPr>
        <w:t xml:space="preserve"> déclare adhérer au service de conseil juridique non statutaire dénommé « CONSIL 47 » proposé par le CDG 47 en formalisant son adhésion par </w:t>
      </w:r>
      <w:r w:rsidR="00346E9A" w:rsidRPr="00774769">
        <w:rPr>
          <w:rFonts w:ascii="Garamond" w:hAnsi="Garamond"/>
          <w:sz w:val="24"/>
          <w:szCs w:val="24"/>
        </w:rPr>
        <w:t>une décision de son assemblée délibérante</w:t>
      </w:r>
      <w:r w:rsidR="00B51C31" w:rsidRPr="00774769">
        <w:rPr>
          <w:rFonts w:ascii="Garamond" w:hAnsi="Garamond"/>
          <w:sz w:val="24"/>
          <w:szCs w:val="24"/>
        </w:rPr>
        <w:t>.</w:t>
      </w:r>
    </w:p>
    <w:p w14:paraId="2E863A50" w14:textId="3035C390" w:rsidR="00D6537F" w:rsidRPr="00774769" w:rsidRDefault="00D6537F" w:rsidP="005A2C69">
      <w:pPr>
        <w:pStyle w:val="Commentaire"/>
        <w:spacing w:before="140"/>
        <w:jc w:val="both"/>
        <w:rPr>
          <w:rFonts w:ascii="Garamond" w:eastAsia="Calibri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Elle pourra bénéficier de toute aide, appui et conseils juridiques prodigués par les juristes du CONSIL</w:t>
      </w:r>
      <w:r w:rsidR="00B860C0" w:rsidRPr="00774769">
        <w:rPr>
          <w:rFonts w:ascii="Garamond" w:hAnsi="Garamond"/>
          <w:sz w:val="24"/>
          <w:szCs w:val="24"/>
        </w:rPr>
        <w:t> </w:t>
      </w:r>
      <w:r w:rsidRPr="00774769">
        <w:rPr>
          <w:rFonts w:ascii="Garamond" w:hAnsi="Garamond"/>
          <w:sz w:val="24"/>
          <w:szCs w:val="24"/>
        </w:rPr>
        <w:t>47</w:t>
      </w:r>
      <w:r w:rsidR="00B01F11" w:rsidRPr="00774769">
        <w:rPr>
          <w:rFonts w:ascii="Garamond" w:hAnsi="Garamond"/>
          <w:sz w:val="24"/>
          <w:szCs w:val="24"/>
        </w:rPr>
        <w:t xml:space="preserve"> dans le respect des domaines de compétences </w:t>
      </w:r>
      <w:r w:rsidR="00EE45CF" w:rsidRPr="00774769">
        <w:rPr>
          <w:rFonts w:ascii="Garamond" w:hAnsi="Garamond"/>
          <w:sz w:val="24"/>
          <w:szCs w:val="24"/>
        </w:rPr>
        <w:t xml:space="preserve">et limites </w:t>
      </w:r>
      <w:r w:rsidR="00B01F11" w:rsidRPr="00774769">
        <w:rPr>
          <w:rFonts w:ascii="Garamond" w:hAnsi="Garamond"/>
          <w:sz w:val="24"/>
          <w:szCs w:val="24"/>
        </w:rPr>
        <w:t>précisés en annexe n°</w:t>
      </w:r>
      <w:r w:rsidR="00B860C0" w:rsidRPr="00774769">
        <w:rPr>
          <w:rFonts w:ascii="Garamond" w:hAnsi="Garamond"/>
          <w:sz w:val="24"/>
          <w:szCs w:val="24"/>
        </w:rPr>
        <w:t xml:space="preserve"> </w:t>
      </w:r>
      <w:r w:rsidR="00B958C1" w:rsidRPr="00774769">
        <w:rPr>
          <w:rFonts w:ascii="Garamond" w:hAnsi="Garamond"/>
          <w:sz w:val="24"/>
          <w:szCs w:val="24"/>
        </w:rPr>
        <w:t>1</w:t>
      </w:r>
      <w:r w:rsidR="00B01F11" w:rsidRPr="00774769">
        <w:rPr>
          <w:rFonts w:ascii="Garamond" w:hAnsi="Garamond"/>
          <w:sz w:val="24"/>
          <w:szCs w:val="24"/>
        </w:rPr>
        <w:t xml:space="preserve"> de cette convention.</w:t>
      </w:r>
    </w:p>
    <w:p w14:paraId="6E77EC1F" w14:textId="016361A5" w:rsidR="00D6537F" w:rsidRPr="00774769" w:rsidRDefault="00D6537F" w:rsidP="005A2C69">
      <w:pPr>
        <w:pStyle w:val="Commentaire"/>
        <w:spacing w:before="14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lastRenderedPageBreak/>
        <w:t>La collectivité</w:t>
      </w:r>
      <w:r w:rsidR="00C52F53"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ou l’établissement</w:t>
      </w:r>
      <w:r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="007E1A50"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>pourra moduler</w:t>
      </w:r>
      <w:r w:rsidR="00B01F11"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le contenu </w:t>
      </w:r>
      <w:r w:rsidR="007E1A50"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de son adhésion </w:t>
      </w:r>
      <w:r w:rsidR="0023637B"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conformément aux éléments précisés en annexes </w:t>
      </w:r>
      <w:r w:rsidR="00B01F11"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>de la présente convention</w:t>
      </w:r>
      <w:r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>.</w:t>
      </w:r>
    </w:p>
    <w:p w14:paraId="6619BE9E" w14:textId="20F60EB6" w:rsidR="00D6537F" w:rsidRPr="00774769" w:rsidRDefault="00D6537F" w:rsidP="00D63BCC">
      <w:pPr>
        <w:pStyle w:val="Commentaire"/>
        <w:spacing w:before="140" w:after="6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>La collectivité</w:t>
      </w:r>
      <w:r w:rsidR="00C52F53"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ou l’établissement</w:t>
      </w:r>
      <w:r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aura la possibilité </w:t>
      </w:r>
      <w:r w:rsidR="0023637B"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>d’adapter le contenu de son adhésion</w:t>
      </w:r>
      <w:r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en cours d’exécution. </w:t>
      </w:r>
      <w:r w:rsidR="00930036"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Cette action ne nécessite pas de passer par le vote d’une nouvelle délibération. La collectivité ou l’établissement </w:t>
      </w:r>
      <w:r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devra alors remplir un nouvel exemplaire de l’annexe </w:t>
      </w:r>
      <w:r w:rsidR="0023637B"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>concernée</w:t>
      </w:r>
      <w:r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afin d’entériner son nouveau choix.</w:t>
      </w:r>
    </w:p>
    <w:p w14:paraId="04B298B5" w14:textId="61E60A80" w:rsidR="00D6537F" w:rsidRPr="00774769" w:rsidRDefault="00D6537F" w:rsidP="00D63BCC">
      <w:pPr>
        <w:pStyle w:val="Commentaire"/>
        <w:spacing w:after="6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>Il est précisé que les prestations à la carte pourront être souscrites</w:t>
      </w:r>
      <w:r w:rsidR="00A35828"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en complément</w:t>
      </w:r>
      <w:r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à tout moment de l’exécution du contrat.</w:t>
      </w:r>
    </w:p>
    <w:p w14:paraId="29E494D1" w14:textId="2F54366B" w:rsidR="00D6537F" w:rsidRPr="00774769" w:rsidRDefault="00D6537F" w:rsidP="005A2C69">
      <w:pPr>
        <w:pStyle w:val="Commentaire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Le passage d’un </w:t>
      </w:r>
      <w:r w:rsidR="00E31FD0"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>élément d’adhésion</w:t>
      </w:r>
      <w:r w:rsidR="003114D3"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à l’autre </w:t>
      </w:r>
      <w:r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ne pourra en revanche s’effectuer qu’annuellement. La collectivité </w:t>
      </w:r>
      <w:r w:rsidR="00C52F53"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ou l’établissement </w:t>
      </w:r>
      <w:r w:rsidRPr="00774769">
        <w:rPr>
          <w:rFonts w:ascii="Garamond" w:eastAsia="Calibri" w:hAnsi="Garamond"/>
          <w:color w:val="000000"/>
          <w:sz w:val="24"/>
          <w:szCs w:val="24"/>
          <w:lang w:eastAsia="en-US"/>
        </w:rPr>
        <w:t>devra impérativement aviser le Centre de gestion de son nouveau choix avant le 31 décembre de l’année en cours.</w:t>
      </w:r>
    </w:p>
    <w:p w14:paraId="56CF3519" w14:textId="77777777" w:rsidR="00B860C0" w:rsidRPr="00774769" w:rsidRDefault="00B860C0" w:rsidP="005A2C69">
      <w:pPr>
        <w:pStyle w:val="Commentaire"/>
        <w:jc w:val="both"/>
        <w:rPr>
          <w:rFonts w:ascii="Garamond" w:hAnsi="Garamond"/>
          <w:sz w:val="24"/>
          <w:szCs w:val="24"/>
        </w:rPr>
      </w:pPr>
    </w:p>
    <w:p w14:paraId="17F57F2A" w14:textId="054DD468" w:rsidR="00825542" w:rsidRPr="00774769" w:rsidRDefault="00825542" w:rsidP="005A2C69">
      <w:pPr>
        <w:tabs>
          <w:tab w:val="left" w:pos="1560"/>
          <w:tab w:val="left" w:leader="dot" w:pos="8789"/>
        </w:tabs>
        <w:spacing w:before="36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b/>
          <w:sz w:val="24"/>
          <w:szCs w:val="24"/>
        </w:rPr>
        <w:t xml:space="preserve">ARTICLE </w:t>
      </w:r>
      <w:r w:rsidR="00B01F11" w:rsidRPr="00774769">
        <w:rPr>
          <w:rFonts w:ascii="Garamond" w:hAnsi="Garamond"/>
          <w:b/>
          <w:sz w:val="24"/>
          <w:szCs w:val="24"/>
        </w:rPr>
        <w:t>3</w:t>
      </w:r>
      <w:r w:rsidRPr="00774769">
        <w:rPr>
          <w:rFonts w:ascii="Garamond" w:hAnsi="Garamond"/>
          <w:b/>
          <w:sz w:val="24"/>
          <w:szCs w:val="24"/>
        </w:rPr>
        <w:t> : DOMAINES D’INTERVENTION ET DE COMPÉTENCES</w:t>
      </w:r>
    </w:p>
    <w:p w14:paraId="1609EFA6" w14:textId="19416896" w:rsidR="00825542" w:rsidRPr="00774769" w:rsidRDefault="00C66E2A" w:rsidP="005A2C69">
      <w:pPr>
        <w:tabs>
          <w:tab w:val="left" w:leader="dot" w:pos="8789"/>
        </w:tabs>
        <w:spacing w:before="14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L’ensemble des domaines d’intervention et de compétences est repris en annexe n°</w:t>
      </w:r>
      <w:r w:rsidR="00B860C0" w:rsidRPr="00774769">
        <w:rPr>
          <w:rFonts w:ascii="Garamond" w:hAnsi="Garamond"/>
          <w:sz w:val="24"/>
          <w:szCs w:val="24"/>
        </w:rPr>
        <w:t xml:space="preserve"> </w:t>
      </w:r>
      <w:r w:rsidR="00B958C1" w:rsidRPr="00774769">
        <w:rPr>
          <w:rFonts w:ascii="Garamond" w:hAnsi="Garamond"/>
          <w:sz w:val="24"/>
          <w:szCs w:val="24"/>
        </w:rPr>
        <w:t>1</w:t>
      </w:r>
      <w:r w:rsidR="00DC63F3" w:rsidRPr="00774769">
        <w:rPr>
          <w:rFonts w:ascii="Garamond" w:hAnsi="Garamond"/>
          <w:sz w:val="24"/>
          <w:szCs w:val="24"/>
        </w:rPr>
        <w:t>.</w:t>
      </w:r>
    </w:p>
    <w:p w14:paraId="4429F8FA" w14:textId="77777777" w:rsidR="00B860C0" w:rsidRPr="00774769" w:rsidRDefault="00B860C0" w:rsidP="00B860C0">
      <w:pPr>
        <w:tabs>
          <w:tab w:val="left" w:leader="dot" w:pos="8789"/>
        </w:tabs>
        <w:jc w:val="both"/>
        <w:rPr>
          <w:rFonts w:ascii="Garamond" w:hAnsi="Garamond"/>
          <w:sz w:val="24"/>
          <w:szCs w:val="24"/>
        </w:rPr>
      </w:pPr>
    </w:p>
    <w:p w14:paraId="163B66DC" w14:textId="77777777" w:rsidR="00EB3AD5" w:rsidRPr="00774769" w:rsidRDefault="00AF6BB4" w:rsidP="00B860C0">
      <w:pPr>
        <w:tabs>
          <w:tab w:val="left" w:pos="1560"/>
          <w:tab w:val="left" w:leader="dot" w:pos="8789"/>
        </w:tabs>
        <w:spacing w:before="360" w:after="24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b/>
          <w:color w:val="000000"/>
          <w:sz w:val="24"/>
          <w:szCs w:val="24"/>
        </w:rPr>
        <w:t xml:space="preserve">ARTICLE </w:t>
      </w:r>
      <w:r w:rsidR="00345F8B" w:rsidRPr="00774769">
        <w:rPr>
          <w:rFonts w:ascii="Garamond" w:hAnsi="Garamond"/>
          <w:b/>
          <w:color w:val="000000"/>
          <w:sz w:val="24"/>
          <w:szCs w:val="24"/>
        </w:rPr>
        <w:t>4</w:t>
      </w:r>
      <w:r w:rsidRPr="00774769">
        <w:rPr>
          <w:rFonts w:ascii="Garamond" w:hAnsi="Garamond"/>
          <w:b/>
          <w:color w:val="000000"/>
          <w:sz w:val="24"/>
          <w:szCs w:val="24"/>
        </w:rPr>
        <w:t> :</w:t>
      </w:r>
      <w:r w:rsidR="00EB0D9D" w:rsidRPr="00774769">
        <w:rPr>
          <w:rFonts w:ascii="Garamond" w:hAnsi="Garamond"/>
          <w:b/>
          <w:color w:val="000000"/>
          <w:sz w:val="24"/>
          <w:szCs w:val="24"/>
        </w:rPr>
        <w:tab/>
      </w:r>
      <w:r w:rsidR="000731A7" w:rsidRPr="00774769">
        <w:rPr>
          <w:rFonts w:ascii="Garamond" w:hAnsi="Garamond"/>
          <w:b/>
          <w:sz w:val="24"/>
          <w:szCs w:val="24"/>
        </w:rPr>
        <w:t xml:space="preserve">ENGAGEMENTS </w:t>
      </w:r>
      <w:r w:rsidR="00340997" w:rsidRPr="00774769">
        <w:rPr>
          <w:rFonts w:ascii="Garamond" w:hAnsi="Garamond"/>
          <w:b/>
          <w:sz w:val="24"/>
          <w:szCs w:val="24"/>
        </w:rPr>
        <w:t xml:space="preserve">DU CDG 47 </w:t>
      </w:r>
      <w:r w:rsidR="000731A7" w:rsidRPr="00774769">
        <w:rPr>
          <w:rFonts w:ascii="Garamond" w:hAnsi="Garamond"/>
          <w:b/>
          <w:sz w:val="24"/>
          <w:szCs w:val="24"/>
        </w:rPr>
        <w:t>-</w:t>
      </w:r>
      <w:r w:rsidR="000731A7" w:rsidRPr="00774769">
        <w:rPr>
          <w:rFonts w:ascii="Garamond" w:hAnsi="Garamond"/>
          <w:b/>
          <w:color w:val="000000"/>
          <w:sz w:val="24"/>
          <w:szCs w:val="24"/>
        </w:rPr>
        <w:t xml:space="preserve"> DROITS ET </w:t>
      </w:r>
      <w:r w:rsidR="000731A7" w:rsidRPr="00774769">
        <w:rPr>
          <w:rFonts w:ascii="Garamond" w:hAnsi="Garamond"/>
          <w:b/>
          <w:sz w:val="24"/>
          <w:szCs w:val="24"/>
        </w:rPr>
        <w:t>OBLIGATIONS</w:t>
      </w:r>
    </w:p>
    <w:p w14:paraId="7FE5B832" w14:textId="77777777" w:rsidR="00EB0D9D" w:rsidRPr="00774769" w:rsidRDefault="00D07519" w:rsidP="007247CC">
      <w:pPr>
        <w:tabs>
          <w:tab w:val="left" w:leader="dot" w:pos="8789"/>
        </w:tabs>
        <w:spacing w:after="120"/>
        <w:jc w:val="both"/>
        <w:rPr>
          <w:rFonts w:ascii="Garamond" w:hAnsi="Garamond"/>
          <w:b/>
          <w:bCs/>
          <w:sz w:val="24"/>
          <w:szCs w:val="24"/>
        </w:rPr>
      </w:pPr>
      <w:r w:rsidRPr="00774769">
        <w:rPr>
          <w:rFonts w:ascii="Garamond" w:hAnsi="Garamond"/>
          <w:b/>
          <w:bCs/>
          <w:sz w:val="24"/>
          <w:szCs w:val="24"/>
        </w:rPr>
        <w:t>1 – DROITS</w:t>
      </w:r>
    </w:p>
    <w:p w14:paraId="2AD851CC" w14:textId="77777777" w:rsidR="00D07519" w:rsidRPr="00774769" w:rsidRDefault="00BF4953" w:rsidP="005A2C69">
      <w:pPr>
        <w:tabs>
          <w:tab w:val="left" w:leader="dot" w:pos="8789"/>
        </w:tabs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L</w:t>
      </w:r>
      <w:r w:rsidR="008F540E" w:rsidRPr="00774769">
        <w:rPr>
          <w:rFonts w:ascii="Garamond" w:hAnsi="Garamond"/>
          <w:sz w:val="24"/>
          <w:szCs w:val="24"/>
        </w:rPr>
        <w:t>e</w:t>
      </w:r>
      <w:r w:rsidR="00D07519" w:rsidRPr="00774769">
        <w:rPr>
          <w:rFonts w:ascii="Garamond" w:hAnsi="Garamond"/>
          <w:sz w:val="24"/>
          <w:szCs w:val="24"/>
        </w:rPr>
        <w:t xml:space="preserve"> </w:t>
      </w:r>
      <w:r w:rsidR="00CD733A" w:rsidRPr="00774769">
        <w:rPr>
          <w:rFonts w:ascii="Garamond" w:hAnsi="Garamond"/>
          <w:sz w:val="24"/>
          <w:szCs w:val="24"/>
        </w:rPr>
        <w:t>CONSIL</w:t>
      </w:r>
      <w:r w:rsidR="00D07519" w:rsidRPr="00774769">
        <w:rPr>
          <w:rFonts w:ascii="Garamond" w:hAnsi="Garamond"/>
          <w:sz w:val="24"/>
          <w:szCs w:val="24"/>
        </w:rPr>
        <w:t xml:space="preserve"> 47 </w:t>
      </w:r>
      <w:r w:rsidR="008F540E" w:rsidRPr="00774769">
        <w:rPr>
          <w:rFonts w:ascii="Garamond" w:hAnsi="Garamond"/>
          <w:sz w:val="24"/>
          <w:szCs w:val="24"/>
        </w:rPr>
        <w:t>se réserve le droit de ne pas donner suite à toute demande d’intervention dont l’objet porterait sur :</w:t>
      </w:r>
    </w:p>
    <w:p w14:paraId="47C6CDDC" w14:textId="036C299A" w:rsidR="008F540E" w:rsidRPr="00774769" w:rsidRDefault="007164EA" w:rsidP="007E1C98">
      <w:pPr>
        <w:numPr>
          <w:ilvl w:val="0"/>
          <w:numId w:val="23"/>
        </w:numPr>
        <w:spacing w:before="14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Des</w:t>
      </w:r>
      <w:r w:rsidR="008F540E" w:rsidRPr="00774769">
        <w:rPr>
          <w:rFonts w:ascii="Garamond" w:hAnsi="Garamond"/>
          <w:sz w:val="24"/>
          <w:szCs w:val="24"/>
        </w:rPr>
        <w:t xml:space="preserve"> questions</w:t>
      </w:r>
      <w:r w:rsidR="009E1A40" w:rsidRPr="00774769">
        <w:rPr>
          <w:rFonts w:ascii="Garamond" w:hAnsi="Garamond"/>
          <w:sz w:val="24"/>
          <w:szCs w:val="24"/>
        </w:rPr>
        <w:t xml:space="preserve"> ayant un caractère</w:t>
      </w:r>
      <w:r w:rsidR="008F540E" w:rsidRPr="00774769">
        <w:rPr>
          <w:rFonts w:ascii="Garamond" w:hAnsi="Garamond"/>
          <w:sz w:val="24"/>
          <w:szCs w:val="24"/>
        </w:rPr>
        <w:t xml:space="preserve"> privé</w:t>
      </w:r>
      <w:r w:rsidR="009E1A40" w:rsidRPr="00774769">
        <w:rPr>
          <w:rFonts w:ascii="Garamond" w:hAnsi="Garamond"/>
          <w:sz w:val="24"/>
          <w:szCs w:val="24"/>
        </w:rPr>
        <w:t xml:space="preserve"> </w:t>
      </w:r>
      <w:r w:rsidR="00031DF6" w:rsidRPr="00774769">
        <w:rPr>
          <w:rFonts w:ascii="Garamond" w:hAnsi="Garamond"/>
          <w:sz w:val="24"/>
          <w:szCs w:val="24"/>
        </w:rPr>
        <w:t>ou personnel</w:t>
      </w:r>
      <w:r w:rsidR="007E1C98" w:rsidRPr="00774769">
        <w:rPr>
          <w:rFonts w:ascii="Garamond" w:hAnsi="Garamond"/>
          <w:sz w:val="24"/>
          <w:szCs w:val="24"/>
        </w:rPr>
        <w:t> ;</w:t>
      </w:r>
    </w:p>
    <w:p w14:paraId="30D44717" w14:textId="6539BB0A" w:rsidR="00C52F53" w:rsidRPr="00774769" w:rsidRDefault="007164EA" w:rsidP="007E1C98">
      <w:pPr>
        <w:numPr>
          <w:ilvl w:val="0"/>
          <w:numId w:val="23"/>
        </w:numPr>
        <w:spacing w:before="14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Un</w:t>
      </w:r>
      <w:r w:rsidR="00C52F53" w:rsidRPr="00774769">
        <w:rPr>
          <w:rFonts w:ascii="Garamond" w:hAnsi="Garamond"/>
          <w:sz w:val="24"/>
          <w:szCs w:val="24"/>
        </w:rPr>
        <w:t xml:space="preserve"> dossier impliquant les compétences d’une autre collectivité ou d’un autre établissement non adhérent à la mission</w:t>
      </w:r>
      <w:r w:rsidR="007E1C98" w:rsidRPr="00774769">
        <w:rPr>
          <w:rFonts w:ascii="Garamond" w:hAnsi="Garamond"/>
          <w:sz w:val="24"/>
          <w:szCs w:val="24"/>
        </w:rPr>
        <w:t> ;</w:t>
      </w:r>
    </w:p>
    <w:p w14:paraId="5AB812D9" w14:textId="735CA870" w:rsidR="008F540E" w:rsidRPr="00774769" w:rsidRDefault="007164EA" w:rsidP="007E1C98">
      <w:pPr>
        <w:numPr>
          <w:ilvl w:val="0"/>
          <w:numId w:val="23"/>
        </w:numPr>
        <w:spacing w:before="14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Des</w:t>
      </w:r>
      <w:r w:rsidR="008F540E" w:rsidRPr="00774769">
        <w:rPr>
          <w:rFonts w:ascii="Garamond" w:hAnsi="Garamond"/>
          <w:sz w:val="24"/>
          <w:szCs w:val="24"/>
        </w:rPr>
        <w:t xml:space="preserve"> </w:t>
      </w:r>
      <w:r w:rsidR="00031DF6" w:rsidRPr="00774769">
        <w:rPr>
          <w:rFonts w:ascii="Garamond" w:hAnsi="Garamond"/>
          <w:sz w:val="24"/>
          <w:szCs w:val="24"/>
        </w:rPr>
        <w:t>domaines</w:t>
      </w:r>
      <w:r w:rsidR="008F540E" w:rsidRPr="00774769">
        <w:rPr>
          <w:rFonts w:ascii="Garamond" w:hAnsi="Garamond"/>
          <w:sz w:val="24"/>
          <w:szCs w:val="24"/>
        </w:rPr>
        <w:t xml:space="preserve"> en dehors des compétences ouvertes par la mission juridique du CONSIL</w:t>
      </w:r>
      <w:r w:rsidR="00B860C0" w:rsidRPr="00774769">
        <w:rPr>
          <w:rFonts w:ascii="Garamond" w:hAnsi="Garamond"/>
          <w:sz w:val="24"/>
          <w:szCs w:val="24"/>
        </w:rPr>
        <w:t> </w:t>
      </w:r>
      <w:r w:rsidR="008F540E" w:rsidRPr="00774769">
        <w:rPr>
          <w:rFonts w:ascii="Garamond" w:hAnsi="Garamond"/>
          <w:sz w:val="24"/>
          <w:szCs w:val="24"/>
        </w:rPr>
        <w:t>47</w:t>
      </w:r>
      <w:r w:rsidR="007E1C98" w:rsidRPr="00774769">
        <w:rPr>
          <w:rFonts w:ascii="Garamond" w:hAnsi="Garamond"/>
          <w:sz w:val="24"/>
          <w:szCs w:val="24"/>
        </w:rPr>
        <w:t> ;</w:t>
      </w:r>
    </w:p>
    <w:p w14:paraId="62B7F256" w14:textId="5A26DFA8" w:rsidR="00031DF6" w:rsidRPr="00774769" w:rsidRDefault="007164EA" w:rsidP="007E1C98">
      <w:pPr>
        <w:numPr>
          <w:ilvl w:val="0"/>
          <w:numId w:val="23"/>
        </w:numPr>
        <w:spacing w:before="14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Des</w:t>
      </w:r>
      <w:r w:rsidR="00031DF6" w:rsidRPr="00774769">
        <w:rPr>
          <w:rFonts w:ascii="Garamond" w:hAnsi="Garamond"/>
          <w:sz w:val="24"/>
          <w:szCs w:val="24"/>
        </w:rPr>
        <w:t xml:space="preserve"> matières dont le niveau d’expertise </w:t>
      </w:r>
      <w:r w:rsidR="009127AB" w:rsidRPr="00774769">
        <w:rPr>
          <w:rFonts w:ascii="Garamond" w:hAnsi="Garamond"/>
          <w:sz w:val="24"/>
          <w:szCs w:val="24"/>
        </w:rPr>
        <w:t>ne relève pas</w:t>
      </w:r>
      <w:r w:rsidR="00031DF6" w:rsidRPr="00774769">
        <w:rPr>
          <w:rFonts w:ascii="Garamond" w:hAnsi="Garamond"/>
          <w:sz w:val="24"/>
          <w:szCs w:val="24"/>
        </w:rPr>
        <w:t xml:space="preserve"> d</w:t>
      </w:r>
      <w:r w:rsidR="009127AB" w:rsidRPr="00774769">
        <w:rPr>
          <w:rFonts w:ascii="Garamond" w:hAnsi="Garamond"/>
          <w:sz w:val="24"/>
          <w:szCs w:val="24"/>
        </w:rPr>
        <w:t>u champ d’intervention d</w:t>
      </w:r>
      <w:r w:rsidR="00031DF6" w:rsidRPr="00774769">
        <w:rPr>
          <w:rFonts w:ascii="Garamond" w:hAnsi="Garamond"/>
          <w:sz w:val="24"/>
          <w:szCs w:val="24"/>
        </w:rPr>
        <w:t>e la présente convention</w:t>
      </w:r>
      <w:r w:rsidR="007E1C98" w:rsidRPr="00774769">
        <w:rPr>
          <w:rFonts w:ascii="Garamond" w:hAnsi="Garamond"/>
          <w:sz w:val="24"/>
          <w:szCs w:val="24"/>
        </w:rPr>
        <w:t> ;</w:t>
      </w:r>
    </w:p>
    <w:p w14:paraId="45D8AF79" w14:textId="5F88D863" w:rsidR="00031DF6" w:rsidRPr="00774769" w:rsidRDefault="007164EA" w:rsidP="007E1C98">
      <w:pPr>
        <w:numPr>
          <w:ilvl w:val="0"/>
          <w:numId w:val="23"/>
        </w:numPr>
        <w:spacing w:before="14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Des</w:t>
      </w:r>
      <w:r w:rsidR="00031DF6" w:rsidRPr="00774769">
        <w:rPr>
          <w:rFonts w:ascii="Garamond" w:hAnsi="Garamond"/>
          <w:sz w:val="24"/>
          <w:szCs w:val="24"/>
        </w:rPr>
        <w:t xml:space="preserve"> interrogations </w:t>
      </w:r>
      <w:r w:rsidR="00EB456E" w:rsidRPr="00774769">
        <w:rPr>
          <w:rFonts w:ascii="Garamond" w:hAnsi="Garamond"/>
          <w:sz w:val="24"/>
          <w:szCs w:val="24"/>
        </w:rPr>
        <w:t xml:space="preserve">portant sur des actions </w:t>
      </w:r>
      <w:r w:rsidR="00235D2C" w:rsidRPr="00774769">
        <w:rPr>
          <w:rFonts w:ascii="Garamond" w:hAnsi="Garamond"/>
          <w:sz w:val="24"/>
          <w:szCs w:val="24"/>
        </w:rPr>
        <w:t>contraires</w:t>
      </w:r>
      <w:r w:rsidR="00CD733A" w:rsidRPr="00774769">
        <w:rPr>
          <w:rFonts w:ascii="Garamond" w:hAnsi="Garamond"/>
          <w:sz w:val="24"/>
          <w:szCs w:val="24"/>
        </w:rPr>
        <w:t xml:space="preserve"> </w:t>
      </w:r>
      <w:r w:rsidR="00235D2C" w:rsidRPr="00774769">
        <w:rPr>
          <w:rFonts w:ascii="Garamond" w:hAnsi="Garamond"/>
          <w:sz w:val="24"/>
          <w:szCs w:val="24"/>
        </w:rPr>
        <w:t xml:space="preserve">à la morale et </w:t>
      </w:r>
      <w:r w:rsidR="00CD733A" w:rsidRPr="00774769">
        <w:rPr>
          <w:rFonts w:ascii="Garamond" w:hAnsi="Garamond"/>
          <w:sz w:val="24"/>
          <w:szCs w:val="24"/>
        </w:rPr>
        <w:t>au respect de la dignité humaine.</w:t>
      </w:r>
    </w:p>
    <w:p w14:paraId="1FE226C2" w14:textId="77777777" w:rsidR="00BD7EF4" w:rsidRPr="00774769" w:rsidRDefault="00BD7EF4" w:rsidP="00BD7EF4">
      <w:pPr>
        <w:jc w:val="both"/>
        <w:rPr>
          <w:rFonts w:ascii="Garamond" w:hAnsi="Garamond"/>
          <w:sz w:val="24"/>
          <w:szCs w:val="24"/>
        </w:rPr>
      </w:pPr>
    </w:p>
    <w:p w14:paraId="24D093D1" w14:textId="338157B3" w:rsidR="00954196" w:rsidRPr="00774769" w:rsidRDefault="00954196" w:rsidP="007247CC">
      <w:pPr>
        <w:tabs>
          <w:tab w:val="left" w:leader="dot" w:pos="8789"/>
        </w:tabs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 xml:space="preserve">Toute absence de prise en charge d’une </w:t>
      </w:r>
      <w:r w:rsidR="004A4826" w:rsidRPr="00774769">
        <w:rPr>
          <w:rFonts w:ascii="Garamond" w:hAnsi="Garamond"/>
          <w:sz w:val="24"/>
          <w:szCs w:val="24"/>
        </w:rPr>
        <w:t>affaire</w:t>
      </w:r>
      <w:r w:rsidRPr="00774769">
        <w:rPr>
          <w:rFonts w:ascii="Garamond" w:hAnsi="Garamond"/>
          <w:sz w:val="24"/>
          <w:szCs w:val="24"/>
        </w:rPr>
        <w:t xml:space="preserve"> sera précédée d’une analyse sur le domaine d’intervention et, si besoin, d’une interprétation sur le sujet afin de permettre aux juristes du CONSIL</w:t>
      </w:r>
      <w:r w:rsidR="00B860C0" w:rsidRPr="00774769">
        <w:rPr>
          <w:rFonts w:ascii="Garamond" w:hAnsi="Garamond"/>
          <w:sz w:val="24"/>
          <w:szCs w:val="24"/>
        </w:rPr>
        <w:t> </w:t>
      </w:r>
      <w:r w:rsidRPr="00774769">
        <w:rPr>
          <w:rFonts w:ascii="Garamond" w:hAnsi="Garamond"/>
          <w:sz w:val="24"/>
          <w:szCs w:val="24"/>
        </w:rPr>
        <w:t xml:space="preserve">47 de </w:t>
      </w:r>
      <w:r w:rsidR="004A4826" w:rsidRPr="00774769">
        <w:rPr>
          <w:rFonts w:ascii="Garamond" w:hAnsi="Garamond"/>
          <w:sz w:val="24"/>
          <w:szCs w:val="24"/>
        </w:rPr>
        <w:t>considérer la demande comme en dehors du champ d’intervention de la mission et donc irrecevable</w:t>
      </w:r>
      <w:r w:rsidR="00E53E89" w:rsidRPr="00774769">
        <w:rPr>
          <w:rFonts w:ascii="Garamond" w:hAnsi="Garamond"/>
          <w:sz w:val="24"/>
          <w:szCs w:val="24"/>
        </w:rPr>
        <w:t xml:space="preserve">. </w:t>
      </w:r>
      <w:r w:rsidR="00FE2D65" w:rsidRPr="00774769">
        <w:rPr>
          <w:rFonts w:ascii="Garamond" w:hAnsi="Garamond"/>
          <w:sz w:val="24"/>
          <w:szCs w:val="24"/>
        </w:rPr>
        <w:t>La collectivité</w:t>
      </w:r>
      <w:r w:rsidR="00A63DE8" w:rsidRPr="00774769">
        <w:rPr>
          <w:rFonts w:ascii="Garamond" w:hAnsi="Garamond"/>
          <w:sz w:val="24"/>
          <w:szCs w:val="24"/>
        </w:rPr>
        <w:t xml:space="preserve"> ou l’établissement</w:t>
      </w:r>
      <w:r w:rsidR="00FE2D65" w:rsidRPr="00774769">
        <w:rPr>
          <w:rFonts w:ascii="Garamond" w:hAnsi="Garamond"/>
          <w:sz w:val="24"/>
          <w:szCs w:val="24"/>
        </w:rPr>
        <w:t xml:space="preserve"> ne pourra pas revendiquer un droit à réponse de la part du CONSIL 47 dès lors que cette</w:t>
      </w:r>
      <w:r w:rsidR="004A4826" w:rsidRPr="00774769">
        <w:rPr>
          <w:rFonts w:ascii="Garamond" w:hAnsi="Garamond"/>
          <w:sz w:val="24"/>
          <w:szCs w:val="24"/>
        </w:rPr>
        <w:t xml:space="preserve"> information</w:t>
      </w:r>
      <w:r w:rsidR="00FE2D65" w:rsidRPr="00774769">
        <w:rPr>
          <w:rFonts w:ascii="Garamond" w:hAnsi="Garamond"/>
          <w:sz w:val="24"/>
          <w:szCs w:val="24"/>
        </w:rPr>
        <w:t xml:space="preserve"> </w:t>
      </w:r>
      <w:r w:rsidR="00A63DE8" w:rsidRPr="00774769">
        <w:rPr>
          <w:rFonts w:ascii="Garamond" w:hAnsi="Garamond"/>
          <w:sz w:val="24"/>
          <w:szCs w:val="24"/>
        </w:rPr>
        <w:t xml:space="preserve">lui </w:t>
      </w:r>
      <w:r w:rsidR="00FE2D65" w:rsidRPr="00774769">
        <w:rPr>
          <w:rFonts w:ascii="Garamond" w:hAnsi="Garamond"/>
          <w:sz w:val="24"/>
          <w:szCs w:val="24"/>
        </w:rPr>
        <w:t>aura été communiquée.</w:t>
      </w:r>
    </w:p>
    <w:p w14:paraId="70C3911D" w14:textId="77777777" w:rsidR="008F540E" w:rsidRPr="00774769" w:rsidRDefault="008F540E" w:rsidP="00994875">
      <w:pPr>
        <w:tabs>
          <w:tab w:val="left" w:leader="dot" w:pos="8789"/>
        </w:tabs>
        <w:spacing w:before="14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Dans ce cas, une réponse sera systématiquement apportée à la collectivité</w:t>
      </w:r>
      <w:r w:rsidR="00C52F53" w:rsidRPr="00774769">
        <w:rPr>
          <w:rFonts w:ascii="Garamond" w:hAnsi="Garamond"/>
          <w:sz w:val="24"/>
          <w:szCs w:val="24"/>
        </w:rPr>
        <w:t xml:space="preserve"> ou l’établissement</w:t>
      </w:r>
      <w:r w:rsidRPr="00774769">
        <w:rPr>
          <w:rFonts w:ascii="Garamond" w:hAnsi="Garamond"/>
          <w:sz w:val="24"/>
          <w:szCs w:val="24"/>
        </w:rPr>
        <w:t xml:space="preserve"> </w:t>
      </w:r>
      <w:r w:rsidR="00031DF6" w:rsidRPr="00774769">
        <w:rPr>
          <w:rFonts w:ascii="Garamond" w:hAnsi="Garamond"/>
          <w:sz w:val="24"/>
          <w:szCs w:val="24"/>
        </w:rPr>
        <w:t xml:space="preserve">indiquant les raisons de l’absence d’intervention des juristes du CONSIL 47. De même, dans la mesure des possibilités, </w:t>
      </w:r>
      <w:r w:rsidR="000E5F56" w:rsidRPr="00774769">
        <w:rPr>
          <w:rFonts w:ascii="Garamond" w:hAnsi="Garamond"/>
          <w:sz w:val="24"/>
          <w:szCs w:val="24"/>
        </w:rPr>
        <w:t>les juristes du CONSIL 47 pourront</w:t>
      </w:r>
      <w:r w:rsidR="00EB456E" w:rsidRPr="00774769">
        <w:rPr>
          <w:rFonts w:ascii="Garamond" w:hAnsi="Garamond"/>
          <w:sz w:val="24"/>
          <w:szCs w:val="24"/>
        </w:rPr>
        <w:t xml:space="preserve"> propos</w:t>
      </w:r>
      <w:r w:rsidR="000E5F56" w:rsidRPr="00774769">
        <w:rPr>
          <w:rFonts w:ascii="Garamond" w:hAnsi="Garamond"/>
          <w:sz w:val="24"/>
          <w:szCs w:val="24"/>
        </w:rPr>
        <w:t>er</w:t>
      </w:r>
      <w:r w:rsidR="00EB456E" w:rsidRPr="00774769">
        <w:rPr>
          <w:rFonts w:ascii="Garamond" w:hAnsi="Garamond"/>
          <w:sz w:val="24"/>
          <w:szCs w:val="24"/>
        </w:rPr>
        <w:t xml:space="preserve"> </w:t>
      </w:r>
      <w:r w:rsidR="000E5F56" w:rsidRPr="00774769">
        <w:rPr>
          <w:rFonts w:ascii="Garamond" w:hAnsi="Garamond"/>
          <w:sz w:val="24"/>
          <w:szCs w:val="24"/>
        </w:rPr>
        <w:t>à la collectivité</w:t>
      </w:r>
      <w:r w:rsidR="00A63DE8" w:rsidRPr="00774769">
        <w:rPr>
          <w:rFonts w:ascii="Garamond" w:hAnsi="Garamond"/>
          <w:sz w:val="24"/>
          <w:szCs w:val="24"/>
        </w:rPr>
        <w:t xml:space="preserve"> ou à l’établissement </w:t>
      </w:r>
      <w:r w:rsidR="00EB456E" w:rsidRPr="00774769">
        <w:rPr>
          <w:rFonts w:ascii="Garamond" w:hAnsi="Garamond"/>
          <w:sz w:val="24"/>
          <w:szCs w:val="24"/>
        </w:rPr>
        <w:t xml:space="preserve">de </w:t>
      </w:r>
      <w:r w:rsidR="00805516" w:rsidRPr="00774769">
        <w:rPr>
          <w:rFonts w:ascii="Garamond" w:hAnsi="Garamond"/>
          <w:sz w:val="24"/>
          <w:szCs w:val="24"/>
        </w:rPr>
        <w:t xml:space="preserve">prendre l’attache de prestataires extérieurs </w:t>
      </w:r>
      <w:r w:rsidR="000E5F56" w:rsidRPr="00774769">
        <w:rPr>
          <w:rFonts w:ascii="Garamond" w:hAnsi="Garamond"/>
          <w:sz w:val="24"/>
          <w:szCs w:val="24"/>
        </w:rPr>
        <w:t xml:space="preserve">et de </w:t>
      </w:r>
      <w:r w:rsidR="00EB456E" w:rsidRPr="00774769">
        <w:rPr>
          <w:rFonts w:ascii="Garamond" w:hAnsi="Garamond"/>
          <w:sz w:val="24"/>
          <w:szCs w:val="24"/>
        </w:rPr>
        <w:t>saisir les instances, établissements, sociétés ou administrations compétents.</w:t>
      </w:r>
    </w:p>
    <w:p w14:paraId="1CEC632C" w14:textId="7CF223AD" w:rsidR="004C7C99" w:rsidRPr="00774769" w:rsidRDefault="00CD7907" w:rsidP="005D2211">
      <w:pPr>
        <w:tabs>
          <w:tab w:val="left" w:pos="851"/>
          <w:tab w:val="left" w:leader="dot" w:pos="8789"/>
        </w:tabs>
        <w:spacing w:before="14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Pour toute question abordant des domaines autres que ceux prévus dans la présente convention, il pourra être proposé à la collectivité</w:t>
      </w:r>
      <w:r w:rsidR="00A63DE8" w:rsidRPr="00774769">
        <w:rPr>
          <w:rFonts w:ascii="Garamond" w:hAnsi="Garamond"/>
          <w:sz w:val="24"/>
          <w:szCs w:val="24"/>
        </w:rPr>
        <w:t xml:space="preserve"> ou à l’établissement </w:t>
      </w:r>
      <w:r w:rsidRPr="00774769">
        <w:rPr>
          <w:rFonts w:ascii="Garamond" w:hAnsi="Garamond"/>
          <w:sz w:val="24"/>
          <w:szCs w:val="24"/>
        </w:rPr>
        <w:t>de passer par une demande de prestation à la carte dont les conditions sont fixé</w:t>
      </w:r>
      <w:r w:rsidR="00A63DE8" w:rsidRPr="00774769">
        <w:rPr>
          <w:rFonts w:ascii="Garamond" w:hAnsi="Garamond"/>
          <w:sz w:val="24"/>
          <w:szCs w:val="24"/>
        </w:rPr>
        <w:t xml:space="preserve">es </w:t>
      </w:r>
      <w:r w:rsidRPr="00774769">
        <w:rPr>
          <w:rFonts w:ascii="Garamond" w:hAnsi="Garamond"/>
          <w:sz w:val="24"/>
          <w:szCs w:val="24"/>
        </w:rPr>
        <w:t>en annexe</w:t>
      </w:r>
      <w:r w:rsidR="004360D8" w:rsidRPr="00774769">
        <w:rPr>
          <w:rFonts w:ascii="Garamond" w:hAnsi="Garamond"/>
          <w:sz w:val="24"/>
          <w:szCs w:val="24"/>
        </w:rPr>
        <w:t>s</w:t>
      </w:r>
      <w:r w:rsidR="00A63DE8" w:rsidRPr="00774769">
        <w:rPr>
          <w:rFonts w:ascii="Garamond" w:hAnsi="Garamond"/>
          <w:sz w:val="24"/>
          <w:szCs w:val="24"/>
        </w:rPr>
        <w:t xml:space="preserve"> de la présente convention.</w:t>
      </w:r>
    </w:p>
    <w:p w14:paraId="2F80E882" w14:textId="2EBE343D" w:rsidR="00B860C0" w:rsidRPr="00774769" w:rsidRDefault="00B860C0" w:rsidP="005D2211">
      <w:pPr>
        <w:tabs>
          <w:tab w:val="left" w:pos="851"/>
          <w:tab w:val="left" w:leader="dot" w:pos="8789"/>
        </w:tabs>
        <w:spacing w:before="140"/>
        <w:jc w:val="both"/>
        <w:rPr>
          <w:rFonts w:ascii="Garamond" w:hAnsi="Garamond"/>
          <w:sz w:val="24"/>
          <w:szCs w:val="24"/>
        </w:rPr>
      </w:pPr>
    </w:p>
    <w:p w14:paraId="51E6DDE1" w14:textId="77777777" w:rsidR="00BD7EF4" w:rsidRPr="00774769" w:rsidRDefault="00BD7EF4" w:rsidP="005D2211">
      <w:pPr>
        <w:tabs>
          <w:tab w:val="left" w:pos="851"/>
          <w:tab w:val="left" w:leader="dot" w:pos="8789"/>
        </w:tabs>
        <w:spacing w:before="140"/>
        <w:jc w:val="both"/>
        <w:rPr>
          <w:rFonts w:ascii="Garamond" w:hAnsi="Garamond"/>
          <w:sz w:val="24"/>
          <w:szCs w:val="24"/>
        </w:rPr>
      </w:pPr>
    </w:p>
    <w:p w14:paraId="33A554F8" w14:textId="3E0F1925" w:rsidR="00CD733A" w:rsidRPr="00774769" w:rsidRDefault="00CD733A" w:rsidP="007247CC">
      <w:pPr>
        <w:tabs>
          <w:tab w:val="left" w:leader="dot" w:pos="8789"/>
        </w:tabs>
        <w:spacing w:before="140" w:after="120"/>
        <w:jc w:val="both"/>
        <w:rPr>
          <w:rFonts w:ascii="Garamond" w:hAnsi="Garamond"/>
          <w:b/>
          <w:bCs/>
          <w:sz w:val="24"/>
          <w:szCs w:val="24"/>
        </w:rPr>
      </w:pPr>
      <w:r w:rsidRPr="00774769">
        <w:rPr>
          <w:rFonts w:ascii="Garamond" w:hAnsi="Garamond"/>
          <w:b/>
          <w:bCs/>
          <w:sz w:val="24"/>
          <w:szCs w:val="24"/>
        </w:rPr>
        <w:lastRenderedPageBreak/>
        <w:t>2 – OBLIGATIONS</w:t>
      </w:r>
    </w:p>
    <w:p w14:paraId="68B97A98" w14:textId="77777777" w:rsidR="00EB494E" w:rsidRPr="00774769" w:rsidRDefault="00BE6653" w:rsidP="005A2C69">
      <w:pPr>
        <w:tabs>
          <w:tab w:val="left" w:leader="dot" w:pos="8789"/>
        </w:tabs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 xml:space="preserve">Le CONSIL 47 </w:t>
      </w:r>
      <w:r w:rsidR="00EB494E" w:rsidRPr="00774769">
        <w:rPr>
          <w:rFonts w:ascii="Garamond" w:hAnsi="Garamond"/>
          <w:sz w:val="24"/>
          <w:szCs w:val="24"/>
        </w:rPr>
        <w:t>prendra toutes dispositions</w:t>
      </w:r>
      <w:r w:rsidRPr="00774769">
        <w:rPr>
          <w:rFonts w:ascii="Garamond" w:hAnsi="Garamond"/>
          <w:sz w:val="24"/>
          <w:szCs w:val="24"/>
        </w:rPr>
        <w:t xml:space="preserve"> pour que les interventions se réalisent </w:t>
      </w:r>
      <w:r w:rsidR="00FE2D65" w:rsidRPr="00774769">
        <w:rPr>
          <w:rFonts w:ascii="Garamond" w:hAnsi="Garamond"/>
          <w:sz w:val="24"/>
          <w:szCs w:val="24"/>
        </w:rPr>
        <w:t xml:space="preserve">dans </w:t>
      </w:r>
      <w:r w:rsidR="00A63DE8" w:rsidRPr="00774769">
        <w:rPr>
          <w:rFonts w:ascii="Garamond" w:hAnsi="Garamond"/>
          <w:sz w:val="24"/>
          <w:szCs w:val="24"/>
        </w:rPr>
        <w:t>des délais raisonnables</w:t>
      </w:r>
      <w:r w:rsidR="00FE2D65" w:rsidRPr="00774769">
        <w:rPr>
          <w:rFonts w:ascii="Garamond" w:hAnsi="Garamond"/>
          <w:sz w:val="24"/>
          <w:szCs w:val="24"/>
        </w:rPr>
        <w:t xml:space="preserve">. </w:t>
      </w:r>
      <w:r w:rsidR="00EB494E" w:rsidRPr="00774769">
        <w:rPr>
          <w:rFonts w:ascii="Garamond" w:hAnsi="Garamond"/>
          <w:sz w:val="24"/>
          <w:szCs w:val="24"/>
        </w:rPr>
        <w:t xml:space="preserve">Les délais </w:t>
      </w:r>
      <w:r w:rsidRPr="00774769">
        <w:rPr>
          <w:rFonts w:ascii="Garamond" w:hAnsi="Garamond"/>
          <w:sz w:val="24"/>
          <w:szCs w:val="24"/>
        </w:rPr>
        <w:t xml:space="preserve">de réponses </w:t>
      </w:r>
      <w:r w:rsidR="00EB494E" w:rsidRPr="00774769">
        <w:rPr>
          <w:rFonts w:ascii="Garamond" w:hAnsi="Garamond"/>
          <w:sz w:val="24"/>
          <w:szCs w:val="24"/>
        </w:rPr>
        <w:t>pourront varier en fonction de divers paramètres</w:t>
      </w:r>
      <w:r w:rsidR="00F932D0" w:rsidRPr="00774769">
        <w:rPr>
          <w:rFonts w:ascii="Garamond" w:hAnsi="Garamond"/>
          <w:sz w:val="24"/>
          <w:szCs w:val="24"/>
        </w:rPr>
        <w:t>,</w:t>
      </w:r>
      <w:r w:rsidR="00EB494E" w:rsidRPr="00774769">
        <w:rPr>
          <w:rFonts w:ascii="Garamond" w:hAnsi="Garamond"/>
          <w:sz w:val="24"/>
          <w:szCs w:val="24"/>
        </w:rPr>
        <w:t xml:space="preserve"> notamment :</w:t>
      </w:r>
    </w:p>
    <w:p w14:paraId="2EA10484" w14:textId="02D54252" w:rsidR="00EB494E" w:rsidRPr="00774769" w:rsidRDefault="00D46DF4" w:rsidP="003B063B">
      <w:pPr>
        <w:numPr>
          <w:ilvl w:val="0"/>
          <w:numId w:val="24"/>
        </w:numPr>
        <w:spacing w:before="14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Le</w:t>
      </w:r>
      <w:r w:rsidR="00EB494E" w:rsidRPr="00774769">
        <w:rPr>
          <w:rFonts w:ascii="Garamond" w:hAnsi="Garamond"/>
          <w:sz w:val="24"/>
          <w:szCs w:val="24"/>
        </w:rPr>
        <w:t xml:space="preserve"> nombre de demandes en attente</w:t>
      </w:r>
      <w:r w:rsidR="00FA67E1" w:rsidRPr="00774769">
        <w:rPr>
          <w:rFonts w:ascii="Garamond" w:hAnsi="Garamond"/>
          <w:sz w:val="24"/>
          <w:szCs w:val="24"/>
        </w:rPr>
        <w:t> ;</w:t>
      </w:r>
    </w:p>
    <w:p w14:paraId="723719FC" w14:textId="6DCBDC0F" w:rsidR="00BE6653" w:rsidRPr="00774769" w:rsidRDefault="00D46DF4" w:rsidP="003B063B">
      <w:pPr>
        <w:numPr>
          <w:ilvl w:val="0"/>
          <w:numId w:val="24"/>
        </w:numPr>
        <w:spacing w:before="14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Le</w:t>
      </w:r>
      <w:r w:rsidR="00EB494E" w:rsidRPr="00774769">
        <w:rPr>
          <w:rFonts w:ascii="Garamond" w:hAnsi="Garamond"/>
          <w:sz w:val="24"/>
          <w:szCs w:val="24"/>
        </w:rPr>
        <w:t xml:space="preserve"> caractère d’urgence et de priorité accordé à une demande par rapport à une autre</w:t>
      </w:r>
      <w:r w:rsidR="00FA67E1" w:rsidRPr="00774769">
        <w:rPr>
          <w:rFonts w:ascii="Garamond" w:hAnsi="Garamond"/>
          <w:sz w:val="24"/>
          <w:szCs w:val="24"/>
        </w:rPr>
        <w:t> ;</w:t>
      </w:r>
    </w:p>
    <w:p w14:paraId="46ECD72D" w14:textId="08466AA5" w:rsidR="00EB494E" w:rsidRPr="00774769" w:rsidRDefault="007164EA" w:rsidP="003B063B">
      <w:pPr>
        <w:numPr>
          <w:ilvl w:val="0"/>
          <w:numId w:val="24"/>
        </w:numPr>
        <w:spacing w:before="14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L’absence</w:t>
      </w:r>
      <w:r w:rsidR="00EB494E" w:rsidRPr="00774769">
        <w:rPr>
          <w:rFonts w:ascii="Garamond" w:hAnsi="Garamond"/>
          <w:sz w:val="24"/>
          <w:szCs w:val="24"/>
        </w:rPr>
        <w:t xml:space="preserve"> </w:t>
      </w:r>
      <w:r w:rsidR="00C15C28" w:rsidRPr="00774769">
        <w:rPr>
          <w:rFonts w:ascii="Garamond" w:hAnsi="Garamond"/>
          <w:sz w:val="24"/>
          <w:szCs w:val="24"/>
        </w:rPr>
        <w:t xml:space="preserve">ou la mobilisation sur d’autres évènements de la mission </w:t>
      </w:r>
      <w:r w:rsidR="00EB494E" w:rsidRPr="00774769">
        <w:rPr>
          <w:rFonts w:ascii="Garamond" w:hAnsi="Garamond"/>
          <w:sz w:val="24"/>
          <w:szCs w:val="24"/>
        </w:rPr>
        <w:t>d’un ou plusieurs juristes du CONSIL 47</w:t>
      </w:r>
      <w:r w:rsidR="00FA67E1" w:rsidRPr="00774769">
        <w:rPr>
          <w:rFonts w:ascii="Garamond" w:hAnsi="Garamond"/>
          <w:sz w:val="24"/>
          <w:szCs w:val="24"/>
        </w:rPr>
        <w:t> ;</w:t>
      </w:r>
    </w:p>
    <w:p w14:paraId="0707B24B" w14:textId="6C3E4DFE" w:rsidR="00EB494E" w:rsidRPr="00774769" w:rsidRDefault="007164EA" w:rsidP="003B063B">
      <w:pPr>
        <w:numPr>
          <w:ilvl w:val="0"/>
          <w:numId w:val="24"/>
        </w:numPr>
        <w:spacing w:before="14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La</w:t>
      </w:r>
      <w:r w:rsidR="00265884" w:rsidRPr="00774769">
        <w:rPr>
          <w:rFonts w:ascii="Garamond" w:hAnsi="Garamond"/>
          <w:sz w:val="24"/>
          <w:szCs w:val="24"/>
        </w:rPr>
        <w:t xml:space="preserve"> </w:t>
      </w:r>
      <w:r w:rsidR="00A35828" w:rsidRPr="00774769">
        <w:rPr>
          <w:rFonts w:ascii="Garamond" w:hAnsi="Garamond"/>
          <w:sz w:val="24"/>
          <w:szCs w:val="24"/>
        </w:rPr>
        <w:t xml:space="preserve">survenance </w:t>
      </w:r>
      <w:r w:rsidR="00265884" w:rsidRPr="00774769">
        <w:rPr>
          <w:rFonts w:ascii="Garamond" w:hAnsi="Garamond"/>
          <w:sz w:val="24"/>
          <w:szCs w:val="24"/>
        </w:rPr>
        <w:t>de circonstances exceptionnelles ayant pour conséquence un retard dans le traitement des demandes.</w:t>
      </w:r>
    </w:p>
    <w:p w14:paraId="672FFEE7" w14:textId="77777777" w:rsidR="00BD7EF4" w:rsidRPr="00774769" w:rsidRDefault="00BD7EF4" w:rsidP="00BD7EF4">
      <w:pPr>
        <w:tabs>
          <w:tab w:val="left" w:leader="dot" w:pos="8789"/>
        </w:tabs>
        <w:jc w:val="both"/>
        <w:rPr>
          <w:rFonts w:ascii="Garamond" w:hAnsi="Garamond"/>
          <w:sz w:val="24"/>
          <w:szCs w:val="24"/>
        </w:rPr>
      </w:pPr>
    </w:p>
    <w:p w14:paraId="7FADB6DF" w14:textId="594AE9C3" w:rsidR="00A37B6C" w:rsidRPr="00774769" w:rsidRDefault="00CD733A" w:rsidP="007247CC">
      <w:pPr>
        <w:tabs>
          <w:tab w:val="left" w:leader="dot" w:pos="8789"/>
        </w:tabs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 xml:space="preserve">Le CONSIL 47 s’engage à respecter les principes fondamentaux de la discrétion et </w:t>
      </w:r>
      <w:r w:rsidR="00CD7907" w:rsidRPr="00774769">
        <w:rPr>
          <w:rFonts w:ascii="Garamond" w:hAnsi="Garamond"/>
          <w:sz w:val="24"/>
          <w:szCs w:val="24"/>
        </w:rPr>
        <w:t>à préserver le</w:t>
      </w:r>
      <w:r w:rsidRPr="00774769">
        <w:rPr>
          <w:rFonts w:ascii="Garamond" w:hAnsi="Garamond"/>
          <w:sz w:val="24"/>
          <w:szCs w:val="24"/>
        </w:rPr>
        <w:t xml:space="preserve"> secret professionnel en ne divulguant aucune information en dehors </w:t>
      </w:r>
      <w:r w:rsidR="00A37B6C" w:rsidRPr="00774769">
        <w:rPr>
          <w:rFonts w:ascii="Garamond" w:hAnsi="Garamond"/>
          <w:sz w:val="24"/>
          <w:szCs w:val="24"/>
        </w:rPr>
        <w:t>du cadre de la collectivité</w:t>
      </w:r>
      <w:r w:rsidR="00A63DE8" w:rsidRPr="00774769">
        <w:rPr>
          <w:rFonts w:ascii="Garamond" w:hAnsi="Garamond"/>
          <w:sz w:val="24"/>
          <w:szCs w:val="24"/>
        </w:rPr>
        <w:t xml:space="preserve"> ou de l’établissement</w:t>
      </w:r>
      <w:r w:rsidR="00A37B6C" w:rsidRPr="00774769">
        <w:rPr>
          <w:rFonts w:ascii="Garamond" w:hAnsi="Garamond"/>
          <w:sz w:val="24"/>
          <w:szCs w:val="24"/>
        </w:rPr>
        <w:t>, sans l’accord de l’autorité territoriale.</w:t>
      </w:r>
    </w:p>
    <w:p w14:paraId="29F6B249" w14:textId="77777777" w:rsidR="00BD7EF4" w:rsidRPr="00774769" w:rsidRDefault="00BD7EF4" w:rsidP="00BD7EF4">
      <w:pPr>
        <w:tabs>
          <w:tab w:val="left" w:leader="dot" w:pos="8789"/>
        </w:tabs>
        <w:jc w:val="both"/>
        <w:rPr>
          <w:rFonts w:ascii="Garamond" w:hAnsi="Garamond"/>
          <w:sz w:val="24"/>
          <w:szCs w:val="24"/>
        </w:rPr>
      </w:pPr>
    </w:p>
    <w:p w14:paraId="464D791B" w14:textId="14B2B9AC" w:rsidR="00392523" w:rsidRPr="00774769" w:rsidRDefault="00392523" w:rsidP="00BD7EF4">
      <w:pPr>
        <w:tabs>
          <w:tab w:val="left" w:pos="1560"/>
          <w:tab w:val="left" w:leader="dot" w:pos="8789"/>
        </w:tabs>
        <w:spacing w:before="360" w:after="24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b/>
          <w:color w:val="000000"/>
          <w:sz w:val="24"/>
          <w:szCs w:val="24"/>
        </w:rPr>
        <w:t xml:space="preserve">ARTICLE </w:t>
      </w:r>
      <w:r w:rsidR="00345F8B" w:rsidRPr="00774769">
        <w:rPr>
          <w:rFonts w:ascii="Garamond" w:hAnsi="Garamond"/>
          <w:b/>
          <w:color w:val="000000"/>
          <w:sz w:val="24"/>
          <w:szCs w:val="24"/>
        </w:rPr>
        <w:t>5</w:t>
      </w:r>
      <w:r w:rsidRPr="00774769">
        <w:rPr>
          <w:rFonts w:ascii="Garamond" w:hAnsi="Garamond"/>
          <w:b/>
          <w:color w:val="000000"/>
          <w:sz w:val="24"/>
          <w:szCs w:val="24"/>
        </w:rPr>
        <w:t> :</w:t>
      </w:r>
      <w:r w:rsidRPr="00774769">
        <w:rPr>
          <w:rFonts w:ascii="Garamond" w:hAnsi="Garamond"/>
          <w:b/>
          <w:color w:val="000000"/>
          <w:sz w:val="24"/>
          <w:szCs w:val="24"/>
        </w:rPr>
        <w:tab/>
      </w:r>
      <w:r w:rsidR="000731A7" w:rsidRPr="00774769">
        <w:rPr>
          <w:rFonts w:ascii="Garamond" w:hAnsi="Garamond"/>
          <w:b/>
          <w:sz w:val="24"/>
          <w:szCs w:val="24"/>
        </w:rPr>
        <w:t xml:space="preserve">ENGAGEMENTS DE LA COLLECTIVITÉ </w:t>
      </w:r>
      <w:r w:rsidR="00A63DE8" w:rsidRPr="00774769">
        <w:rPr>
          <w:rFonts w:ascii="Garamond" w:hAnsi="Garamond"/>
          <w:b/>
          <w:sz w:val="24"/>
          <w:szCs w:val="24"/>
        </w:rPr>
        <w:t xml:space="preserve">/ DE L’ETABLISSEMENT </w:t>
      </w:r>
      <w:r w:rsidR="000731A7" w:rsidRPr="00774769">
        <w:rPr>
          <w:rFonts w:ascii="Garamond" w:hAnsi="Garamond"/>
          <w:b/>
          <w:sz w:val="24"/>
          <w:szCs w:val="24"/>
        </w:rPr>
        <w:t>-</w:t>
      </w:r>
      <w:r w:rsidR="000731A7" w:rsidRPr="00774769">
        <w:rPr>
          <w:rFonts w:ascii="Garamond" w:hAnsi="Garamond"/>
          <w:b/>
          <w:color w:val="000000"/>
          <w:sz w:val="24"/>
          <w:szCs w:val="24"/>
        </w:rPr>
        <w:t xml:space="preserve"> DROITS ET </w:t>
      </w:r>
      <w:r w:rsidR="000731A7" w:rsidRPr="00774769">
        <w:rPr>
          <w:rFonts w:ascii="Garamond" w:hAnsi="Garamond"/>
          <w:b/>
          <w:sz w:val="24"/>
          <w:szCs w:val="24"/>
        </w:rPr>
        <w:t>OBLIGATIONS</w:t>
      </w:r>
    </w:p>
    <w:p w14:paraId="252BD076" w14:textId="77777777" w:rsidR="00A37B6C" w:rsidRPr="00774769" w:rsidRDefault="00A37B6C" w:rsidP="007247CC">
      <w:pPr>
        <w:tabs>
          <w:tab w:val="left" w:leader="dot" w:pos="8789"/>
        </w:tabs>
        <w:spacing w:before="140" w:after="120"/>
        <w:jc w:val="both"/>
        <w:rPr>
          <w:rFonts w:ascii="Garamond" w:hAnsi="Garamond"/>
          <w:b/>
          <w:bCs/>
          <w:sz w:val="24"/>
          <w:szCs w:val="24"/>
        </w:rPr>
      </w:pPr>
      <w:r w:rsidRPr="00774769">
        <w:rPr>
          <w:rFonts w:ascii="Garamond" w:hAnsi="Garamond"/>
          <w:b/>
          <w:bCs/>
          <w:sz w:val="24"/>
          <w:szCs w:val="24"/>
        </w:rPr>
        <w:t>1 – DROITS</w:t>
      </w:r>
    </w:p>
    <w:p w14:paraId="1CE8F591" w14:textId="77777777" w:rsidR="000E5F56" w:rsidRPr="00774769" w:rsidRDefault="000E5F56" w:rsidP="008B6CEE">
      <w:pPr>
        <w:tabs>
          <w:tab w:val="left" w:pos="1560"/>
          <w:tab w:val="left" w:leader="dot" w:pos="8789"/>
        </w:tabs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 xml:space="preserve">La collectivité </w:t>
      </w:r>
      <w:r w:rsidR="00A63DE8" w:rsidRPr="00774769">
        <w:rPr>
          <w:rFonts w:ascii="Garamond" w:hAnsi="Garamond"/>
          <w:sz w:val="24"/>
          <w:szCs w:val="24"/>
        </w:rPr>
        <w:t xml:space="preserve">ou l’établissement </w:t>
      </w:r>
      <w:r w:rsidRPr="00774769">
        <w:rPr>
          <w:rFonts w:ascii="Garamond" w:hAnsi="Garamond"/>
          <w:color w:val="000000"/>
          <w:sz w:val="24"/>
          <w:szCs w:val="24"/>
        </w:rPr>
        <w:t>doit pouvoir u</w:t>
      </w:r>
      <w:r w:rsidR="00B45736" w:rsidRPr="00774769">
        <w:rPr>
          <w:rFonts w:ascii="Garamond" w:hAnsi="Garamond"/>
          <w:color w:val="000000"/>
          <w:sz w:val="24"/>
          <w:szCs w:val="24"/>
        </w:rPr>
        <w:t>ser et jouir pleinement des conseils et documents transmis</w:t>
      </w:r>
      <w:r w:rsidRPr="00774769">
        <w:rPr>
          <w:rFonts w:ascii="Garamond" w:hAnsi="Garamond"/>
          <w:color w:val="000000"/>
          <w:sz w:val="24"/>
          <w:szCs w:val="24"/>
        </w:rPr>
        <w:t xml:space="preserve"> dans le cadre des échanges avec les juristes du CONSIL 47.</w:t>
      </w:r>
    </w:p>
    <w:p w14:paraId="30218615" w14:textId="77777777" w:rsidR="00265884" w:rsidRPr="00774769" w:rsidRDefault="00265884" w:rsidP="004C7C99">
      <w:pPr>
        <w:tabs>
          <w:tab w:val="left" w:pos="1560"/>
          <w:tab w:val="left" w:leader="dot" w:pos="8789"/>
        </w:tabs>
        <w:spacing w:before="140"/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 xml:space="preserve">Les modèles d’actes seront, en fonction des possibilités, prioritairement proposés sous format de traitement de texte. En cas de difficultés </w:t>
      </w:r>
      <w:r w:rsidR="00100D54" w:rsidRPr="00774769">
        <w:rPr>
          <w:rFonts w:ascii="Garamond" w:hAnsi="Garamond"/>
          <w:color w:val="000000"/>
          <w:sz w:val="24"/>
          <w:szCs w:val="24"/>
        </w:rPr>
        <w:t xml:space="preserve">dans la recherche </w:t>
      </w:r>
      <w:r w:rsidRPr="00774769">
        <w:rPr>
          <w:rFonts w:ascii="Garamond" w:hAnsi="Garamond"/>
          <w:color w:val="000000"/>
          <w:sz w:val="24"/>
          <w:szCs w:val="24"/>
        </w:rPr>
        <w:t>ou d’absence de documents modifiables, des documents sous format image se substitueront aux</w:t>
      </w:r>
      <w:r w:rsidR="00100D54" w:rsidRPr="00774769">
        <w:rPr>
          <w:rFonts w:ascii="Garamond" w:hAnsi="Garamond"/>
          <w:color w:val="000000"/>
          <w:sz w:val="24"/>
          <w:szCs w:val="24"/>
        </w:rPr>
        <w:t xml:space="preserve"> fichiers de traitement de texte.</w:t>
      </w:r>
    </w:p>
    <w:p w14:paraId="11219545" w14:textId="4B1D4A8A" w:rsidR="00B45736" w:rsidRPr="00774769" w:rsidRDefault="00100D54" w:rsidP="004C7C99">
      <w:pPr>
        <w:tabs>
          <w:tab w:val="left" w:pos="1560"/>
          <w:tab w:val="left" w:leader="dot" w:pos="8789"/>
        </w:tabs>
        <w:spacing w:before="140"/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>La collectivité</w:t>
      </w:r>
      <w:r w:rsidR="000E5F56" w:rsidRPr="00774769">
        <w:rPr>
          <w:rFonts w:ascii="Garamond" w:hAnsi="Garamond"/>
          <w:color w:val="000000"/>
          <w:sz w:val="24"/>
          <w:szCs w:val="24"/>
        </w:rPr>
        <w:t xml:space="preserve"> </w:t>
      </w:r>
      <w:r w:rsidR="004C6D05" w:rsidRPr="00774769">
        <w:rPr>
          <w:rFonts w:ascii="Garamond" w:hAnsi="Garamond"/>
          <w:sz w:val="24"/>
          <w:szCs w:val="24"/>
        </w:rPr>
        <w:t xml:space="preserve">ou l’établissement </w:t>
      </w:r>
      <w:r w:rsidR="000E5F56" w:rsidRPr="00774769">
        <w:rPr>
          <w:rFonts w:ascii="Garamond" w:hAnsi="Garamond"/>
          <w:color w:val="000000"/>
          <w:sz w:val="24"/>
          <w:szCs w:val="24"/>
        </w:rPr>
        <w:t>peut s</w:t>
      </w:r>
      <w:r w:rsidR="00B61275" w:rsidRPr="00774769">
        <w:rPr>
          <w:rFonts w:ascii="Garamond" w:hAnsi="Garamond"/>
          <w:color w:val="000000"/>
          <w:sz w:val="24"/>
          <w:szCs w:val="24"/>
        </w:rPr>
        <w:t xml:space="preserve">olliciter </w:t>
      </w:r>
      <w:r w:rsidRPr="00774769">
        <w:rPr>
          <w:rFonts w:ascii="Garamond" w:hAnsi="Garamond"/>
          <w:color w:val="000000"/>
          <w:sz w:val="24"/>
          <w:szCs w:val="24"/>
        </w:rPr>
        <w:t xml:space="preserve">les juristes du CONSIL 47 </w:t>
      </w:r>
      <w:r w:rsidR="00B61275" w:rsidRPr="00774769">
        <w:rPr>
          <w:rFonts w:ascii="Garamond" w:hAnsi="Garamond"/>
          <w:color w:val="000000"/>
          <w:sz w:val="24"/>
          <w:szCs w:val="24"/>
        </w:rPr>
        <w:t xml:space="preserve">à tout moment aux jours </w:t>
      </w:r>
      <w:r w:rsidR="0059050B" w:rsidRPr="00774769">
        <w:rPr>
          <w:rFonts w:ascii="Garamond" w:hAnsi="Garamond"/>
          <w:color w:val="000000"/>
          <w:sz w:val="24"/>
          <w:szCs w:val="24"/>
        </w:rPr>
        <w:t xml:space="preserve">ouvrés </w:t>
      </w:r>
      <w:r w:rsidR="00B61275" w:rsidRPr="00774769">
        <w:rPr>
          <w:rFonts w:ascii="Garamond" w:hAnsi="Garamond"/>
          <w:color w:val="000000"/>
          <w:sz w:val="24"/>
          <w:szCs w:val="24"/>
        </w:rPr>
        <w:t>du CDG 47.</w:t>
      </w:r>
    </w:p>
    <w:p w14:paraId="04B64725" w14:textId="77777777" w:rsidR="00BD7EF4" w:rsidRPr="00774769" w:rsidRDefault="00BD7EF4" w:rsidP="007247CC">
      <w:pPr>
        <w:tabs>
          <w:tab w:val="left" w:pos="1560"/>
          <w:tab w:val="left" w:leader="dot" w:pos="8789"/>
        </w:tabs>
        <w:jc w:val="both"/>
        <w:rPr>
          <w:rFonts w:ascii="Garamond" w:hAnsi="Garamond"/>
          <w:color w:val="000000"/>
          <w:sz w:val="24"/>
          <w:szCs w:val="24"/>
        </w:rPr>
      </w:pPr>
    </w:p>
    <w:p w14:paraId="4807BD69" w14:textId="3FD68495" w:rsidR="004657D5" w:rsidRPr="00774769" w:rsidRDefault="00B45736" w:rsidP="007247CC">
      <w:pPr>
        <w:tabs>
          <w:tab w:val="left" w:leader="dot" w:pos="8789"/>
        </w:tabs>
        <w:spacing w:before="240" w:after="120"/>
        <w:jc w:val="both"/>
        <w:rPr>
          <w:rFonts w:ascii="Garamond" w:hAnsi="Garamond"/>
          <w:b/>
          <w:bCs/>
          <w:sz w:val="24"/>
          <w:szCs w:val="24"/>
        </w:rPr>
      </w:pPr>
      <w:r w:rsidRPr="00774769">
        <w:rPr>
          <w:rFonts w:ascii="Garamond" w:hAnsi="Garamond"/>
          <w:b/>
          <w:bCs/>
          <w:sz w:val="24"/>
          <w:szCs w:val="24"/>
        </w:rPr>
        <w:t>2 – OBLIGATIONS</w:t>
      </w:r>
    </w:p>
    <w:p w14:paraId="6BFA2D73" w14:textId="77777777" w:rsidR="004657D5" w:rsidRPr="00774769" w:rsidRDefault="008A548D" w:rsidP="004657D5">
      <w:pPr>
        <w:tabs>
          <w:tab w:val="left" w:pos="1560"/>
          <w:tab w:val="left" w:leader="dot" w:pos="8789"/>
        </w:tabs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>Afin de garantir le principe de la p</w:t>
      </w:r>
      <w:r w:rsidR="00B61275" w:rsidRPr="00774769">
        <w:rPr>
          <w:rFonts w:ascii="Garamond" w:hAnsi="Garamond"/>
          <w:color w:val="000000"/>
          <w:sz w:val="24"/>
          <w:szCs w:val="24"/>
        </w:rPr>
        <w:t>ropriété intellectuelle</w:t>
      </w:r>
      <w:r w:rsidRPr="00774769">
        <w:rPr>
          <w:rFonts w:ascii="Garamond" w:hAnsi="Garamond"/>
          <w:color w:val="000000"/>
          <w:sz w:val="24"/>
          <w:szCs w:val="24"/>
        </w:rPr>
        <w:t xml:space="preserve">, </w:t>
      </w:r>
      <w:r w:rsidR="00F12288" w:rsidRPr="00774769">
        <w:rPr>
          <w:rFonts w:ascii="Garamond" w:hAnsi="Garamond"/>
          <w:color w:val="000000"/>
          <w:sz w:val="24"/>
          <w:szCs w:val="24"/>
        </w:rPr>
        <w:t xml:space="preserve">les conseils rendus sous toutes formes sont </w:t>
      </w:r>
      <w:r w:rsidR="004657D5" w:rsidRPr="00774769">
        <w:rPr>
          <w:rFonts w:ascii="Garamond" w:hAnsi="Garamond"/>
          <w:color w:val="000000"/>
          <w:sz w:val="24"/>
          <w:szCs w:val="24"/>
        </w:rPr>
        <w:t xml:space="preserve">exclusivement </w:t>
      </w:r>
      <w:r w:rsidR="00F12288" w:rsidRPr="00774769">
        <w:rPr>
          <w:rFonts w:ascii="Garamond" w:hAnsi="Garamond"/>
          <w:color w:val="000000"/>
          <w:sz w:val="24"/>
          <w:szCs w:val="24"/>
        </w:rPr>
        <w:t xml:space="preserve">réservés aux </w:t>
      </w:r>
      <w:r w:rsidR="00F12288" w:rsidRPr="00774769">
        <w:rPr>
          <w:rFonts w:ascii="Garamond" w:hAnsi="Garamond"/>
          <w:sz w:val="24"/>
          <w:szCs w:val="24"/>
        </w:rPr>
        <w:t>collectivités</w:t>
      </w:r>
      <w:r w:rsidR="00C52F53" w:rsidRPr="00774769">
        <w:rPr>
          <w:rFonts w:ascii="Garamond" w:hAnsi="Garamond"/>
          <w:sz w:val="24"/>
          <w:szCs w:val="24"/>
        </w:rPr>
        <w:t xml:space="preserve"> et établissements</w:t>
      </w:r>
      <w:r w:rsidR="004657D5" w:rsidRPr="00774769">
        <w:rPr>
          <w:rFonts w:ascii="Garamond" w:hAnsi="Garamond"/>
          <w:sz w:val="24"/>
          <w:szCs w:val="24"/>
        </w:rPr>
        <w:t xml:space="preserve"> adhérents à la mission juridique du CONSIL 47</w:t>
      </w:r>
      <w:r w:rsidR="00F12288" w:rsidRPr="00774769">
        <w:rPr>
          <w:rFonts w:ascii="Garamond" w:hAnsi="Garamond"/>
          <w:sz w:val="24"/>
          <w:szCs w:val="24"/>
        </w:rPr>
        <w:t>.</w:t>
      </w:r>
    </w:p>
    <w:p w14:paraId="77AE797A" w14:textId="77777777" w:rsidR="004657D5" w:rsidRPr="00774769" w:rsidRDefault="004657D5" w:rsidP="00C15C28">
      <w:pPr>
        <w:tabs>
          <w:tab w:val="left" w:pos="1560"/>
          <w:tab w:val="left" w:leader="dot" w:pos="8789"/>
        </w:tabs>
        <w:spacing w:before="140"/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eastAsia="Calibri" w:hAnsi="Garamond"/>
          <w:sz w:val="24"/>
          <w:szCs w:val="24"/>
          <w:lang w:eastAsia="en-US"/>
        </w:rPr>
        <w:t xml:space="preserve">La collectivité </w:t>
      </w:r>
      <w:r w:rsidR="00FE4E1A" w:rsidRPr="00774769">
        <w:rPr>
          <w:rFonts w:ascii="Garamond" w:hAnsi="Garamond"/>
          <w:color w:val="000000"/>
          <w:sz w:val="24"/>
          <w:szCs w:val="24"/>
        </w:rPr>
        <w:t>ou l’établissement</w:t>
      </w:r>
      <w:r w:rsidR="00FE4E1A" w:rsidRPr="00774769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Pr="00774769">
        <w:rPr>
          <w:rFonts w:ascii="Garamond" w:eastAsia="Calibri" w:hAnsi="Garamond"/>
          <w:sz w:val="24"/>
          <w:szCs w:val="24"/>
          <w:lang w:eastAsia="en-US"/>
        </w:rPr>
        <w:t xml:space="preserve">adhérent s’engage à ne pas </w:t>
      </w:r>
      <w:r w:rsidRPr="00774769">
        <w:rPr>
          <w:rFonts w:ascii="Garamond" w:hAnsi="Garamond"/>
          <w:color w:val="000000"/>
          <w:sz w:val="24"/>
          <w:szCs w:val="24"/>
        </w:rPr>
        <w:t xml:space="preserve">transmettre les documents de travail à d’autres personnes privées ou morales, ni les </w:t>
      </w:r>
      <w:r w:rsidRPr="00774769">
        <w:rPr>
          <w:rFonts w:ascii="Garamond" w:eastAsia="Calibri" w:hAnsi="Garamond"/>
          <w:sz w:val="24"/>
          <w:szCs w:val="24"/>
          <w:lang w:eastAsia="en-US"/>
        </w:rPr>
        <w:t xml:space="preserve">mettre à disposition du public ou les publier d’une quelconque façon </w:t>
      </w:r>
      <w:r w:rsidRPr="00774769">
        <w:rPr>
          <w:rFonts w:ascii="Garamond" w:hAnsi="Garamond"/>
          <w:color w:val="000000"/>
          <w:sz w:val="24"/>
          <w:szCs w:val="24"/>
        </w:rPr>
        <w:t>sans l’accord préalable des juristes du CONSIL 47.</w:t>
      </w:r>
    </w:p>
    <w:p w14:paraId="7B774251" w14:textId="5274200F" w:rsidR="00FE4E1A" w:rsidRPr="00774769" w:rsidRDefault="00FE4E1A" w:rsidP="00C15C28">
      <w:pPr>
        <w:tabs>
          <w:tab w:val="left" w:pos="1560"/>
          <w:tab w:val="left" w:leader="dot" w:pos="8789"/>
        </w:tabs>
        <w:spacing w:before="140"/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 xml:space="preserve">La collectivité ou l’établissement s’engage à saisir la mission CONSIL 47 uniquement pour les domaines qui sont de son ressort, </w:t>
      </w:r>
      <w:r w:rsidR="00C52F53" w:rsidRPr="00774769">
        <w:rPr>
          <w:rFonts w:ascii="Garamond" w:hAnsi="Garamond"/>
          <w:color w:val="000000"/>
          <w:sz w:val="24"/>
          <w:szCs w:val="24"/>
        </w:rPr>
        <w:t xml:space="preserve">c’est-à-dire </w:t>
      </w:r>
      <w:r w:rsidRPr="00774769">
        <w:rPr>
          <w:rFonts w:ascii="Garamond" w:hAnsi="Garamond"/>
          <w:color w:val="000000"/>
          <w:sz w:val="24"/>
          <w:szCs w:val="24"/>
        </w:rPr>
        <w:t xml:space="preserve">couvrant sa compétence territoriale et administrative sur le département de Lot-et-Garonne. </w:t>
      </w:r>
      <w:r w:rsidR="006853E9" w:rsidRPr="00774769">
        <w:rPr>
          <w:rFonts w:ascii="Garamond" w:hAnsi="Garamond"/>
          <w:color w:val="000000"/>
          <w:sz w:val="24"/>
          <w:szCs w:val="24"/>
        </w:rPr>
        <w:t>Un</w:t>
      </w:r>
      <w:r w:rsidR="001C1F3C" w:rsidRPr="00774769">
        <w:rPr>
          <w:rFonts w:ascii="Garamond" w:hAnsi="Garamond"/>
          <w:color w:val="000000"/>
          <w:sz w:val="24"/>
          <w:szCs w:val="24"/>
        </w:rPr>
        <w:t xml:space="preserve"> établissement public à portée multi-départementale ne </w:t>
      </w:r>
      <w:r w:rsidR="006853E9" w:rsidRPr="00774769">
        <w:rPr>
          <w:rFonts w:ascii="Garamond" w:hAnsi="Garamond"/>
          <w:color w:val="000000"/>
          <w:sz w:val="24"/>
          <w:szCs w:val="24"/>
        </w:rPr>
        <w:t xml:space="preserve">sera pas en mesure de </w:t>
      </w:r>
      <w:r w:rsidR="001C1F3C" w:rsidRPr="00774769">
        <w:rPr>
          <w:rFonts w:ascii="Garamond" w:hAnsi="Garamond"/>
          <w:color w:val="000000"/>
          <w:sz w:val="24"/>
          <w:szCs w:val="24"/>
        </w:rPr>
        <w:t xml:space="preserve">solliciter les services du CONSIL 47 </w:t>
      </w:r>
      <w:r w:rsidR="00C476D0" w:rsidRPr="00774769">
        <w:rPr>
          <w:rFonts w:ascii="Garamond" w:hAnsi="Garamond"/>
          <w:color w:val="000000"/>
          <w:sz w:val="24"/>
          <w:szCs w:val="24"/>
        </w:rPr>
        <w:t>si</w:t>
      </w:r>
      <w:r w:rsidR="001C1F3C" w:rsidRPr="00774769">
        <w:rPr>
          <w:rFonts w:ascii="Garamond" w:hAnsi="Garamond"/>
          <w:color w:val="000000"/>
          <w:sz w:val="24"/>
          <w:szCs w:val="24"/>
        </w:rPr>
        <w:t xml:space="preserve"> </w:t>
      </w:r>
      <w:r w:rsidR="006853E9" w:rsidRPr="00774769">
        <w:rPr>
          <w:rFonts w:ascii="Garamond" w:hAnsi="Garamond"/>
          <w:color w:val="000000"/>
          <w:sz w:val="24"/>
          <w:szCs w:val="24"/>
        </w:rPr>
        <w:t>l’affaire</w:t>
      </w:r>
      <w:r w:rsidR="001C1F3C" w:rsidRPr="00774769">
        <w:rPr>
          <w:rFonts w:ascii="Garamond" w:hAnsi="Garamond"/>
          <w:color w:val="000000"/>
          <w:sz w:val="24"/>
          <w:szCs w:val="24"/>
        </w:rPr>
        <w:t xml:space="preserve"> porte sur </w:t>
      </w:r>
      <w:r w:rsidR="006853E9" w:rsidRPr="00774769">
        <w:rPr>
          <w:rFonts w:ascii="Garamond" w:hAnsi="Garamond"/>
          <w:color w:val="000000"/>
          <w:sz w:val="24"/>
          <w:szCs w:val="24"/>
        </w:rPr>
        <w:t xml:space="preserve">tout autre </w:t>
      </w:r>
      <w:r w:rsidR="001C1F3C" w:rsidRPr="00774769">
        <w:rPr>
          <w:rFonts w:ascii="Garamond" w:hAnsi="Garamond"/>
          <w:color w:val="000000"/>
          <w:sz w:val="24"/>
          <w:szCs w:val="24"/>
        </w:rPr>
        <w:t xml:space="preserve">département </w:t>
      </w:r>
      <w:r w:rsidR="006853E9" w:rsidRPr="00774769">
        <w:rPr>
          <w:rFonts w:ascii="Garamond" w:hAnsi="Garamond"/>
          <w:color w:val="000000"/>
          <w:sz w:val="24"/>
          <w:szCs w:val="24"/>
        </w:rPr>
        <w:t>que le Lot-et-Garonne.</w:t>
      </w:r>
    </w:p>
    <w:p w14:paraId="65772208" w14:textId="66BDD4D3" w:rsidR="00B45736" w:rsidRPr="00774769" w:rsidRDefault="00B61275" w:rsidP="005A2C69">
      <w:pPr>
        <w:tabs>
          <w:tab w:val="left" w:pos="1560"/>
          <w:tab w:val="left" w:leader="dot" w:pos="8789"/>
        </w:tabs>
        <w:spacing w:before="140"/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 xml:space="preserve">En cas de constatation </w:t>
      </w:r>
      <w:r w:rsidR="002D32B0" w:rsidRPr="00774769">
        <w:rPr>
          <w:rFonts w:ascii="Garamond" w:hAnsi="Garamond"/>
          <w:color w:val="000000"/>
          <w:sz w:val="24"/>
          <w:szCs w:val="24"/>
        </w:rPr>
        <w:t xml:space="preserve">avérée </w:t>
      </w:r>
      <w:r w:rsidRPr="00774769">
        <w:rPr>
          <w:rFonts w:ascii="Garamond" w:hAnsi="Garamond"/>
          <w:color w:val="000000"/>
          <w:sz w:val="24"/>
          <w:szCs w:val="24"/>
        </w:rPr>
        <w:t>d’utilisation pour le compte d’une personne tierce sans autorisation</w:t>
      </w:r>
      <w:r w:rsidR="00112EF8" w:rsidRPr="00774769">
        <w:rPr>
          <w:rFonts w:ascii="Garamond" w:hAnsi="Garamond"/>
          <w:color w:val="000000"/>
          <w:sz w:val="24"/>
          <w:szCs w:val="24"/>
        </w:rPr>
        <w:t>, ou de tout autre action considérée comme contraire au bon fonctionnement de la mission juridique</w:t>
      </w:r>
      <w:r w:rsidRPr="00774769">
        <w:rPr>
          <w:rFonts w:ascii="Garamond" w:hAnsi="Garamond"/>
          <w:color w:val="000000"/>
          <w:sz w:val="24"/>
          <w:szCs w:val="24"/>
        </w:rPr>
        <w:t xml:space="preserve">, le CONSIL 47 sera en droit de </w:t>
      </w:r>
      <w:r w:rsidR="005A5381" w:rsidRPr="00774769">
        <w:rPr>
          <w:rFonts w:ascii="Garamond" w:hAnsi="Garamond"/>
          <w:color w:val="000000"/>
          <w:sz w:val="24"/>
          <w:szCs w:val="24"/>
        </w:rPr>
        <w:t xml:space="preserve">faire jouer la responsabilité </w:t>
      </w:r>
      <w:r w:rsidR="00073F64" w:rsidRPr="00774769">
        <w:rPr>
          <w:rFonts w:ascii="Garamond" w:hAnsi="Garamond"/>
          <w:color w:val="000000"/>
          <w:sz w:val="24"/>
          <w:szCs w:val="24"/>
        </w:rPr>
        <w:t xml:space="preserve">de la collectivité ou de l’établissement public et </w:t>
      </w:r>
      <w:r w:rsidRPr="00774769">
        <w:rPr>
          <w:rFonts w:ascii="Garamond" w:hAnsi="Garamond"/>
          <w:color w:val="000000"/>
          <w:sz w:val="24"/>
          <w:szCs w:val="24"/>
        </w:rPr>
        <w:t xml:space="preserve">prononcer une demande de dénonciation </w:t>
      </w:r>
      <w:r w:rsidR="00073F64" w:rsidRPr="00774769">
        <w:rPr>
          <w:rFonts w:ascii="Garamond" w:hAnsi="Garamond"/>
          <w:color w:val="000000"/>
          <w:sz w:val="24"/>
          <w:szCs w:val="24"/>
        </w:rPr>
        <w:t xml:space="preserve">immédiate </w:t>
      </w:r>
      <w:r w:rsidRPr="00774769">
        <w:rPr>
          <w:rFonts w:ascii="Garamond" w:hAnsi="Garamond"/>
          <w:color w:val="000000"/>
          <w:sz w:val="24"/>
          <w:szCs w:val="24"/>
        </w:rPr>
        <w:t>de la convention</w:t>
      </w:r>
      <w:r w:rsidR="00073F64" w:rsidRPr="00774769">
        <w:rPr>
          <w:rFonts w:ascii="Garamond" w:hAnsi="Garamond"/>
          <w:color w:val="000000"/>
          <w:sz w:val="24"/>
          <w:szCs w:val="24"/>
        </w:rPr>
        <w:t xml:space="preserve">, soit temporairement, soit de manière définitive, </w:t>
      </w:r>
      <w:r w:rsidR="00C6734B" w:rsidRPr="00774769">
        <w:rPr>
          <w:rFonts w:ascii="Garamond" w:hAnsi="Garamond"/>
          <w:color w:val="000000"/>
          <w:sz w:val="24"/>
          <w:szCs w:val="24"/>
        </w:rPr>
        <w:t>tel que prévu par l’</w:t>
      </w:r>
      <w:r w:rsidRPr="00774769">
        <w:rPr>
          <w:rFonts w:ascii="Garamond" w:hAnsi="Garamond"/>
          <w:color w:val="000000"/>
          <w:sz w:val="24"/>
          <w:szCs w:val="24"/>
        </w:rPr>
        <w:t xml:space="preserve">article </w:t>
      </w:r>
      <w:r w:rsidR="00554AB8" w:rsidRPr="00774769">
        <w:rPr>
          <w:rFonts w:ascii="Garamond" w:hAnsi="Garamond"/>
          <w:color w:val="000000"/>
          <w:sz w:val="24"/>
          <w:szCs w:val="24"/>
        </w:rPr>
        <w:t>1</w:t>
      </w:r>
      <w:r w:rsidR="00DE256A" w:rsidRPr="00774769">
        <w:rPr>
          <w:rFonts w:ascii="Garamond" w:hAnsi="Garamond"/>
          <w:color w:val="000000"/>
          <w:sz w:val="24"/>
          <w:szCs w:val="24"/>
        </w:rPr>
        <w:t>1.2</w:t>
      </w:r>
      <w:r w:rsidRPr="00774769">
        <w:rPr>
          <w:rFonts w:ascii="Garamond" w:hAnsi="Garamond"/>
          <w:color w:val="000000"/>
          <w:sz w:val="24"/>
          <w:szCs w:val="24"/>
        </w:rPr>
        <w:t xml:space="preserve"> de la présente convention.</w:t>
      </w:r>
    </w:p>
    <w:p w14:paraId="1B9A7E11" w14:textId="7233A579" w:rsidR="00BD7EF4" w:rsidRPr="00774769" w:rsidRDefault="00BD7EF4" w:rsidP="005A2C69">
      <w:pPr>
        <w:tabs>
          <w:tab w:val="left" w:pos="1560"/>
          <w:tab w:val="left" w:leader="dot" w:pos="8789"/>
        </w:tabs>
        <w:spacing w:before="140"/>
        <w:jc w:val="both"/>
        <w:rPr>
          <w:rFonts w:ascii="Garamond" w:hAnsi="Garamond"/>
          <w:color w:val="000000"/>
          <w:sz w:val="24"/>
          <w:szCs w:val="24"/>
        </w:rPr>
      </w:pPr>
    </w:p>
    <w:p w14:paraId="42600573" w14:textId="77777777" w:rsidR="007247CC" w:rsidRPr="00774769" w:rsidRDefault="007247CC" w:rsidP="005A2C69">
      <w:pPr>
        <w:tabs>
          <w:tab w:val="left" w:pos="1560"/>
          <w:tab w:val="left" w:leader="dot" w:pos="8789"/>
        </w:tabs>
        <w:spacing w:before="140"/>
        <w:jc w:val="both"/>
        <w:rPr>
          <w:rFonts w:ascii="Garamond" w:hAnsi="Garamond"/>
          <w:color w:val="000000"/>
          <w:sz w:val="24"/>
          <w:szCs w:val="24"/>
        </w:rPr>
      </w:pPr>
    </w:p>
    <w:p w14:paraId="03F704CF" w14:textId="1FA1EA6D" w:rsidR="004E1757" w:rsidRPr="00774769" w:rsidRDefault="004E1757" w:rsidP="005A2C69">
      <w:pPr>
        <w:tabs>
          <w:tab w:val="left" w:pos="1560"/>
          <w:tab w:val="left" w:leader="dot" w:pos="8789"/>
        </w:tabs>
        <w:spacing w:before="360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774769">
        <w:rPr>
          <w:rFonts w:ascii="Garamond" w:hAnsi="Garamond"/>
          <w:b/>
          <w:bCs/>
          <w:color w:val="000000"/>
          <w:sz w:val="24"/>
          <w:szCs w:val="24"/>
        </w:rPr>
        <w:lastRenderedPageBreak/>
        <w:t>ARTICLE </w:t>
      </w:r>
      <w:r w:rsidR="00DE256A" w:rsidRPr="00774769">
        <w:rPr>
          <w:rFonts w:ascii="Garamond" w:hAnsi="Garamond"/>
          <w:b/>
          <w:bCs/>
          <w:color w:val="000000"/>
          <w:sz w:val="24"/>
          <w:szCs w:val="24"/>
        </w:rPr>
        <w:t xml:space="preserve">6 </w:t>
      </w:r>
      <w:r w:rsidRPr="00774769">
        <w:rPr>
          <w:rFonts w:ascii="Garamond" w:hAnsi="Garamond"/>
          <w:b/>
          <w:bCs/>
          <w:color w:val="000000"/>
          <w:sz w:val="24"/>
          <w:szCs w:val="24"/>
        </w:rPr>
        <w:t xml:space="preserve">: </w:t>
      </w:r>
      <w:r w:rsidR="005C4A5D" w:rsidRPr="00774769">
        <w:rPr>
          <w:rFonts w:ascii="Garamond" w:hAnsi="Garamond"/>
          <w:b/>
          <w:bCs/>
          <w:color w:val="000000"/>
          <w:sz w:val="24"/>
          <w:szCs w:val="24"/>
        </w:rPr>
        <w:t>RESPONSABILITÉS</w:t>
      </w:r>
    </w:p>
    <w:p w14:paraId="368033A5" w14:textId="77777777" w:rsidR="00873851" w:rsidRPr="00774769" w:rsidRDefault="00873851" w:rsidP="008B6CEE">
      <w:pPr>
        <w:tabs>
          <w:tab w:val="left" w:pos="1560"/>
          <w:tab w:val="left" w:leader="dot" w:pos="8789"/>
        </w:tabs>
        <w:spacing w:before="140" w:after="120"/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>Afin de garantir la qualité de la réponse, il appartient à la collectivité ou l’établissement de veiller à l’exactitude des informations communiquées par elle au CDG 47. Ce dernier assure sa mission dans la limite des informations et documents communiqués par la collectivité ou l’établissement.</w:t>
      </w:r>
    </w:p>
    <w:p w14:paraId="6F4A0E7D" w14:textId="77777777" w:rsidR="00873851" w:rsidRPr="00774769" w:rsidRDefault="00873851" w:rsidP="001A7D0F">
      <w:pPr>
        <w:tabs>
          <w:tab w:val="left" w:pos="1560"/>
          <w:tab w:val="left" w:leader="dot" w:pos="8789"/>
        </w:tabs>
        <w:spacing w:after="60"/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 xml:space="preserve">En aucun cas le CDG 47 ne se substitue aux décisions de l’autorité territoriale </w:t>
      </w:r>
      <w:r w:rsidR="00692E48" w:rsidRPr="00774769">
        <w:rPr>
          <w:rFonts w:ascii="Garamond" w:hAnsi="Garamond"/>
          <w:color w:val="000000"/>
          <w:sz w:val="24"/>
          <w:szCs w:val="24"/>
        </w:rPr>
        <w:t xml:space="preserve">/ de l’assemblée délibérante </w:t>
      </w:r>
      <w:r w:rsidRPr="00774769">
        <w:rPr>
          <w:rFonts w:ascii="Garamond" w:hAnsi="Garamond"/>
          <w:color w:val="000000"/>
          <w:sz w:val="24"/>
          <w:szCs w:val="24"/>
        </w:rPr>
        <w:t>de la collectivité ou de l’établissement demandeur. En ce sens, la collectivité ou l’établissement adhérent reste souverain de l’interprétation des réponses apportées et des décisions prises à l’appui ou non de ces conseils.</w:t>
      </w:r>
    </w:p>
    <w:p w14:paraId="071AD18B" w14:textId="471EF5C4" w:rsidR="00104E3F" w:rsidRPr="00774769" w:rsidRDefault="004E1757" w:rsidP="005C4A5D">
      <w:pPr>
        <w:tabs>
          <w:tab w:val="left" w:pos="1560"/>
          <w:tab w:val="left" w:leader="dot" w:pos="8789"/>
        </w:tabs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 xml:space="preserve">Le CDG 47 ne pourra être tenu pour responsable des conséquences des décisions retenues par l’autorité territoriale </w:t>
      </w:r>
      <w:r w:rsidR="00692E48" w:rsidRPr="00774769">
        <w:rPr>
          <w:rFonts w:ascii="Garamond" w:hAnsi="Garamond"/>
          <w:color w:val="000000"/>
          <w:sz w:val="24"/>
          <w:szCs w:val="24"/>
        </w:rPr>
        <w:t>/ de l’assemblée délibérante</w:t>
      </w:r>
      <w:r w:rsidR="000344FF" w:rsidRPr="00774769">
        <w:rPr>
          <w:rFonts w:ascii="Garamond" w:hAnsi="Garamond"/>
          <w:color w:val="000000"/>
          <w:sz w:val="24"/>
          <w:szCs w:val="24"/>
        </w:rPr>
        <w:t>,</w:t>
      </w:r>
      <w:r w:rsidR="00692E48" w:rsidRPr="00774769">
        <w:rPr>
          <w:rFonts w:ascii="Garamond" w:hAnsi="Garamond"/>
          <w:color w:val="000000"/>
          <w:sz w:val="24"/>
          <w:szCs w:val="24"/>
        </w:rPr>
        <w:t xml:space="preserve"> </w:t>
      </w:r>
      <w:r w:rsidRPr="00774769">
        <w:rPr>
          <w:rFonts w:ascii="Garamond" w:hAnsi="Garamond"/>
          <w:color w:val="000000"/>
          <w:sz w:val="24"/>
          <w:szCs w:val="24"/>
        </w:rPr>
        <w:t xml:space="preserve">suite </w:t>
      </w:r>
      <w:r w:rsidR="00692E48" w:rsidRPr="00774769">
        <w:rPr>
          <w:rFonts w:ascii="Garamond" w:hAnsi="Garamond"/>
          <w:color w:val="000000"/>
          <w:sz w:val="24"/>
          <w:szCs w:val="24"/>
        </w:rPr>
        <w:t xml:space="preserve">au travail fourni et </w:t>
      </w:r>
      <w:r w:rsidRPr="00774769">
        <w:rPr>
          <w:rFonts w:ascii="Garamond" w:hAnsi="Garamond"/>
          <w:color w:val="000000"/>
          <w:sz w:val="24"/>
          <w:szCs w:val="24"/>
        </w:rPr>
        <w:t>aux conseils prodigués par l’équipe du CONSIL 47</w:t>
      </w:r>
      <w:r w:rsidR="00B54588" w:rsidRPr="00774769">
        <w:rPr>
          <w:rFonts w:ascii="Garamond" w:hAnsi="Garamond"/>
          <w:color w:val="000000"/>
          <w:sz w:val="24"/>
          <w:szCs w:val="24"/>
        </w:rPr>
        <w:t>, y compris en cas de recours juridique de tiers.</w:t>
      </w:r>
    </w:p>
    <w:p w14:paraId="3E072745" w14:textId="77777777" w:rsidR="00BD7EF4" w:rsidRPr="00774769" w:rsidRDefault="00BD7EF4" w:rsidP="00BD7EF4">
      <w:pPr>
        <w:tabs>
          <w:tab w:val="left" w:pos="1560"/>
          <w:tab w:val="left" w:leader="dot" w:pos="8789"/>
        </w:tabs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>La mission de conseil juridique non statutaire revêt une simple obligation de moyens.</w:t>
      </w:r>
    </w:p>
    <w:p w14:paraId="09C74DFA" w14:textId="74C64BBF" w:rsidR="00BD7EF4" w:rsidRPr="00774769" w:rsidRDefault="00BD7EF4" w:rsidP="00902130">
      <w:pPr>
        <w:tabs>
          <w:tab w:val="left" w:pos="1560"/>
          <w:tab w:val="left" w:leader="dot" w:pos="8789"/>
        </w:tabs>
        <w:jc w:val="both"/>
        <w:rPr>
          <w:rFonts w:ascii="Garamond" w:hAnsi="Garamond"/>
          <w:color w:val="000000"/>
          <w:sz w:val="24"/>
          <w:szCs w:val="24"/>
        </w:rPr>
      </w:pPr>
    </w:p>
    <w:p w14:paraId="32284A61" w14:textId="77777777" w:rsidR="00BD7EF4" w:rsidRPr="00774769" w:rsidRDefault="00BD7EF4" w:rsidP="00BD7EF4">
      <w:pPr>
        <w:tabs>
          <w:tab w:val="left" w:leader="dot" w:pos="8789"/>
        </w:tabs>
        <w:spacing w:before="360"/>
        <w:jc w:val="both"/>
        <w:rPr>
          <w:rFonts w:ascii="Garamond" w:hAnsi="Garamond"/>
          <w:b/>
          <w:color w:val="000000"/>
          <w:sz w:val="24"/>
          <w:szCs w:val="24"/>
        </w:rPr>
      </w:pPr>
      <w:r w:rsidRPr="00774769">
        <w:rPr>
          <w:rFonts w:ascii="Garamond" w:hAnsi="Garamond"/>
          <w:b/>
          <w:color w:val="000000"/>
          <w:sz w:val="24"/>
          <w:szCs w:val="24"/>
        </w:rPr>
        <w:t>ARTICLE 7 : MONTANT DES PRESTATIONS</w:t>
      </w:r>
    </w:p>
    <w:p w14:paraId="3DB0BB2F" w14:textId="645CBCB5" w:rsidR="004E3ED1" w:rsidRPr="00774769" w:rsidRDefault="009D4BFD" w:rsidP="008B6CEE">
      <w:pPr>
        <w:spacing w:before="140"/>
        <w:ind w:right="141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La</w:t>
      </w:r>
      <w:r w:rsidR="004E3ED1" w:rsidRPr="00774769">
        <w:rPr>
          <w:rFonts w:ascii="Garamond" w:hAnsi="Garamond"/>
          <w:sz w:val="24"/>
          <w:szCs w:val="24"/>
        </w:rPr>
        <w:t xml:space="preserve"> collectivité ou l’établissement adhérent acquittera une cotisation forfaitaire </w:t>
      </w:r>
      <w:r w:rsidR="005C4A5D" w:rsidRPr="00774769">
        <w:rPr>
          <w:rFonts w:ascii="Garamond" w:hAnsi="Garamond"/>
          <w:sz w:val="24"/>
          <w:szCs w:val="24"/>
        </w:rPr>
        <w:t xml:space="preserve">annuelle </w:t>
      </w:r>
      <w:r w:rsidR="004E3ED1" w:rsidRPr="00774769">
        <w:rPr>
          <w:rFonts w:ascii="Garamond" w:hAnsi="Garamond"/>
          <w:sz w:val="24"/>
          <w:szCs w:val="24"/>
        </w:rPr>
        <w:t xml:space="preserve">définie </w:t>
      </w:r>
      <w:r w:rsidR="005B6A87" w:rsidRPr="00774769">
        <w:rPr>
          <w:rFonts w:ascii="Garamond" w:hAnsi="Garamond"/>
          <w:sz w:val="24"/>
          <w:szCs w:val="24"/>
        </w:rPr>
        <w:t xml:space="preserve">dans les conditions </w:t>
      </w:r>
      <w:r w:rsidR="00C82C83" w:rsidRPr="00774769">
        <w:rPr>
          <w:rFonts w:ascii="Garamond" w:hAnsi="Garamond"/>
          <w:sz w:val="24"/>
          <w:szCs w:val="24"/>
        </w:rPr>
        <w:t>des annexes</w:t>
      </w:r>
      <w:r w:rsidRPr="00774769">
        <w:rPr>
          <w:rFonts w:ascii="Garamond" w:hAnsi="Garamond"/>
          <w:sz w:val="24"/>
          <w:szCs w:val="24"/>
        </w:rPr>
        <w:t xml:space="preserve"> à la présente convention</w:t>
      </w:r>
      <w:r w:rsidR="004E3ED1" w:rsidRPr="00774769">
        <w:rPr>
          <w:rFonts w:ascii="Garamond" w:hAnsi="Garamond"/>
          <w:sz w:val="24"/>
          <w:szCs w:val="24"/>
        </w:rPr>
        <w:t>.</w:t>
      </w:r>
      <w:r w:rsidR="005C4A5D" w:rsidRPr="00774769">
        <w:rPr>
          <w:rFonts w:ascii="Garamond" w:hAnsi="Garamond"/>
          <w:sz w:val="24"/>
          <w:szCs w:val="24"/>
        </w:rPr>
        <w:t xml:space="preserve"> Cette cotisation prend effet sur l’année civile et sera calculée dès le 1</w:t>
      </w:r>
      <w:r w:rsidR="005C4A5D" w:rsidRPr="00774769">
        <w:rPr>
          <w:rFonts w:ascii="Garamond" w:hAnsi="Garamond"/>
          <w:sz w:val="24"/>
          <w:szCs w:val="24"/>
          <w:vertAlign w:val="superscript"/>
        </w:rPr>
        <w:t>er</w:t>
      </w:r>
      <w:r w:rsidR="005C4A5D" w:rsidRPr="00774769">
        <w:rPr>
          <w:rFonts w:ascii="Garamond" w:hAnsi="Garamond"/>
          <w:sz w:val="24"/>
          <w:szCs w:val="24"/>
        </w:rPr>
        <w:t xml:space="preserve"> janvier de l’année correspondant au renouvellement de l’adhésion.</w:t>
      </w:r>
    </w:p>
    <w:p w14:paraId="546F858A" w14:textId="2F159B77" w:rsidR="005C4A5D" w:rsidRPr="00774769" w:rsidRDefault="006528AB" w:rsidP="006528AB">
      <w:pPr>
        <w:ind w:right="141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Pour toute</w:t>
      </w:r>
      <w:r w:rsidR="005C4A5D" w:rsidRPr="00774769">
        <w:rPr>
          <w:rFonts w:ascii="Garamond" w:hAnsi="Garamond"/>
          <w:sz w:val="24"/>
          <w:szCs w:val="24"/>
        </w:rPr>
        <w:t xml:space="preserve"> a</w:t>
      </w:r>
      <w:r w:rsidRPr="00774769">
        <w:rPr>
          <w:rFonts w:ascii="Garamond" w:hAnsi="Garamond"/>
          <w:sz w:val="24"/>
          <w:szCs w:val="24"/>
        </w:rPr>
        <w:t>d</w:t>
      </w:r>
      <w:r w:rsidR="005C4A5D" w:rsidRPr="00774769">
        <w:rPr>
          <w:rFonts w:ascii="Garamond" w:hAnsi="Garamond"/>
          <w:sz w:val="24"/>
          <w:szCs w:val="24"/>
        </w:rPr>
        <w:t>hésion</w:t>
      </w:r>
      <w:r w:rsidRPr="00774769">
        <w:rPr>
          <w:rFonts w:ascii="Garamond" w:hAnsi="Garamond"/>
          <w:sz w:val="24"/>
          <w:szCs w:val="24"/>
        </w:rPr>
        <w:t xml:space="preserve"> en cours d’année, </w:t>
      </w:r>
      <w:r w:rsidR="009867A6" w:rsidRPr="00774769">
        <w:rPr>
          <w:rFonts w:ascii="Garamond" w:hAnsi="Garamond"/>
          <w:sz w:val="24"/>
          <w:szCs w:val="24"/>
        </w:rPr>
        <w:t>les mentions spécifiques de</w:t>
      </w:r>
      <w:r w:rsidR="00A337A1" w:rsidRPr="00774769">
        <w:rPr>
          <w:rFonts w:ascii="Garamond" w:hAnsi="Garamond"/>
          <w:sz w:val="24"/>
          <w:szCs w:val="24"/>
        </w:rPr>
        <w:t xml:space="preserve">s annexes </w:t>
      </w:r>
      <w:r w:rsidR="009867A6" w:rsidRPr="00774769">
        <w:rPr>
          <w:rFonts w:ascii="Garamond" w:hAnsi="Garamond"/>
          <w:sz w:val="24"/>
          <w:szCs w:val="24"/>
        </w:rPr>
        <w:t>s’appliquent</w:t>
      </w:r>
      <w:r w:rsidRPr="00774769">
        <w:rPr>
          <w:rFonts w:ascii="Garamond" w:hAnsi="Garamond"/>
          <w:sz w:val="24"/>
          <w:szCs w:val="24"/>
        </w:rPr>
        <w:t>.</w:t>
      </w:r>
    </w:p>
    <w:p w14:paraId="12F8628C" w14:textId="4EBA2C5A" w:rsidR="004C7C99" w:rsidRPr="00774769" w:rsidRDefault="000912FB" w:rsidP="005A2C69">
      <w:pPr>
        <w:spacing w:before="140"/>
        <w:ind w:right="141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E</w:t>
      </w:r>
      <w:r w:rsidR="00112EF8" w:rsidRPr="00774769">
        <w:rPr>
          <w:rFonts w:ascii="Garamond" w:hAnsi="Garamond"/>
          <w:sz w:val="24"/>
          <w:szCs w:val="24"/>
        </w:rPr>
        <w:t xml:space="preserve">n cas de </w:t>
      </w:r>
      <w:r w:rsidR="00073F64" w:rsidRPr="00774769">
        <w:rPr>
          <w:rFonts w:ascii="Garamond" w:hAnsi="Garamond"/>
          <w:sz w:val="24"/>
          <w:szCs w:val="24"/>
        </w:rPr>
        <w:t>dénonciation</w:t>
      </w:r>
      <w:r w:rsidR="00112EF8" w:rsidRPr="00774769">
        <w:rPr>
          <w:rFonts w:ascii="Garamond" w:hAnsi="Garamond"/>
          <w:sz w:val="24"/>
          <w:szCs w:val="24"/>
        </w:rPr>
        <w:t xml:space="preserve"> immédiate prévue dans le cadre de l’article </w:t>
      </w:r>
      <w:r w:rsidR="00073F64" w:rsidRPr="00774769">
        <w:rPr>
          <w:rFonts w:ascii="Garamond" w:hAnsi="Garamond"/>
          <w:sz w:val="24"/>
          <w:szCs w:val="24"/>
        </w:rPr>
        <w:t>5.2 de la présente convention, aucune compensation financière</w:t>
      </w:r>
      <w:r w:rsidR="00A97CA4" w:rsidRPr="00774769">
        <w:rPr>
          <w:rFonts w:ascii="Garamond" w:hAnsi="Garamond"/>
          <w:sz w:val="24"/>
          <w:szCs w:val="24"/>
        </w:rPr>
        <w:t>, par remboursement des jours non utilisés jusqu’au 31 décembre de l’année en cours, ne sera accordée.</w:t>
      </w:r>
    </w:p>
    <w:p w14:paraId="57444C9D" w14:textId="77777777" w:rsidR="00BD7EF4" w:rsidRPr="00774769" w:rsidRDefault="00BD7EF4" w:rsidP="00BD7EF4">
      <w:pPr>
        <w:ind w:right="141"/>
        <w:jc w:val="both"/>
        <w:rPr>
          <w:rFonts w:ascii="Garamond" w:hAnsi="Garamond"/>
          <w:sz w:val="24"/>
          <w:szCs w:val="24"/>
        </w:rPr>
      </w:pPr>
    </w:p>
    <w:p w14:paraId="5DE959A4" w14:textId="635B83D8" w:rsidR="00477402" w:rsidRPr="00774769" w:rsidRDefault="00477402" w:rsidP="005A2C69">
      <w:pPr>
        <w:tabs>
          <w:tab w:val="left" w:leader="dot" w:pos="8789"/>
        </w:tabs>
        <w:spacing w:before="360"/>
        <w:jc w:val="both"/>
        <w:rPr>
          <w:rFonts w:ascii="Garamond" w:hAnsi="Garamond"/>
          <w:b/>
          <w:color w:val="000000"/>
          <w:sz w:val="24"/>
          <w:szCs w:val="24"/>
        </w:rPr>
      </w:pPr>
      <w:r w:rsidRPr="00774769">
        <w:rPr>
          <w:rFonts w:ascii="Garamond" w:hAnsi="Garamond"/>
          <w:b/>
          <w:color w:val="000000"/>
          <w:sz w:val="24"/>
          <w:szCs w:val="24"/>
        </w:rPr>
        <w:t xml:space="preserve">ARTICLE </w:t>
      </w:r>
      <w:r w:rsidR="00DE256A" w:rsidRPr="00774769">
        <w:rPr>
          <w:rFonts w:ascii="Garamond" w:hAnsi="Garamond"/>
          <w:b/>
          <w:color w:val="000000"/>
          <w:sz w:val="24"/>
          <w:szCs w:val="24"/>
        </w:rPr>
        <w:t>8</w:t>
      </w:r>
      <w:r w:rsidRPr="00774769">
        <w:rPr>
          <w:rFonts w:ascii="Garamond" w:hAnsi="Garamond"/>
          <w:b/>
          <w:color w:val="000000"/>
          <w:sz w:val="24"/>
          <w:szCs w:val="24"/>
        </w:rPr>
        <w:t xml:space="preserve"> : RÉVISION DU TARIF</w:t>
      </w:r>
    </w:p>
    <w:p w14:paraId="743053E1" w14:textId="6C98EE8A" w:rsidR="00DE6FF0" w:rsidRPr="00774769" w:rsidRDefault="00DE6FF0" w:rsidP="00DE6FF0">
      <w:pPr>
        <w:tabs>
          <w:tab w:val="left" w:leader="dot" w:pos="8789"/>
        </w:tabs>
        <w:spacing w:before="140"/>
        <w:jc w:val="both"/>
        <w:rPr>
          <w:rFonts w:ascii="Garamond" w:hAnsi="Garamond"/>
          <w:bCs/>
          <w:sz w:val="24"/>
          <w:szCs w:val="24"/>
        </w:rPr>
      </w:pPr>
      <w:r w:rsidRPr="00774769">
        <w:rPr>
          <w:rFonts w:ascii="Garamond" w:hAnsi="Garamond"/>
          <w:bCs/>
          <w:sz w:val="24"/>
          <w:szCs w:val="24"/>
        </w:rPr>
        <w:t>Les tarifs</w:t>
      </w:r>
      <w:r w:rsidR="000912FB" w:rsidRPr="00774769">
        <w:rPr>
          <w:rFonts w:ascii="Garamond" w:hAnsi="Garamond"/>
          <w:bCs/>
          <w:sz w:val="24"/>
          <w:szCs w:val="24"/>
        </w:rPr>
        <w:t xml:space="preserve"> figurant en annex</w:t>
      </w:r>
      <w:r w:rsidR="00A337A1" w:rsidRPr="00774769">
        <w:rPr>
          <w:rFonts w:ascii="Garamond" w:hAnsi="Garamond"/>
          <w:bCs/>
          <w:sz w:val="24"/>
          <w:szCs w:val="24"/>
        </w:rPr>
        <w:t xml:space="preserve">e </w:t>
      </w:r>
      <w:r w:rsidRPr="00774769">
        <w:rPr>
          <w:rFonts w:ascii="Garamond" w:hAnsi="Garamond"/>
          <w:bCs/>
          <w:color w:val="000000"/>
          <w:sz w:val="24"/>
          <w:szCs w:val="24"/>
        </w:rPr>
        <w:t>pourront être révisés annuellement par délibération du Conseil d’Administration du Centre de Gestion de la Fonction Publique Territoriale de Lot-et-Garonne sans donner lieu à un quelconque avenant pour modifier la présente convention.</w:t>
      </w:r>
      <w:r w:rsidR="005B53D8" w:rsidRPr="00774769">
        <w:rPr>
          <w:rFonts w:ascii="Garamond" w:hAnsi="Garamond"/>
          <w:bCs/>
          <w:color w:val="000000"/>
          <w:sz w:val="24"/>
          <w:szCs w:val="24"/>
        </w:rPr>
        <w:t xml:space="preserve"> Ces tarifs seront applicables au 1</w:t>
      </w:r>
      <w:r w:rsidR="005B53D8" w:rsidRPr="00774769">
        <w:rPr>
          <w:rFonts w:ascii="Garamond" w:hAnsi="Garamond"/>
          <w:bCs/>
          <w:color w:val="000000"/>
          <w:sz w:val="24"/>
          <w:szCs w:val="24"/>
          <w:vertAlign w:val="superscript"/>
        </w:rPr>
        <w:t>er</w:t>
      </w:r>
      <w:r w:rsidR="005B53D8" w:rsidRPr="00774769">
        <w:rPr>
          <w:rFonts w:ascii="Garamond" w:hAnsi="Garamond"/>
          <w:bCs/>
          <w:color w:val="000000"/>
          <w:sz w:val="24"/>
          <w:szCs w:val="24"/>
        </w:rPr>
        <w:t xml:space="preserve"> janvier de l’année qui suit.</w:t>
      </w:r>
    </w:p>
    <w:p w14:paraId="75924FC2" w14:textId="13D8D4D8" w:rsidR="00CA235D" w:rsidRPr="00774769" w:rsidRDefault="00CA235D" w:rsidP="000C30ED">
      <w:pPr>
        <w:tabs>
          <w:tab w:val="left" w:leader="dot" w:pos="8789"/>
        </w:tabs>
        <w:spacing w:before="140"/>
        <w:jc w:val="both"/>
        <w:rPr>
          <w:rFonts w:ascii="Segoe UI" w:hAnsi="Segoe UI" w:cs="Segoe UI"/>
          <w:color w:val="242424"/>
          <w:shd w:val="clear" w:color="auto" w:fill="FFFFFF"/>
        </w:rPr>
      </w:pPr>
      <w:r w:rsidRPr="00774769">
        <w:rPr>
          <w:rFonts w:ascii="Garamond" w:hAnsi="Garamond"/>
          <w:bCs/>
          <w:color w:val="000000"/>
          <w:sz w:val="24"/>
          <w:szCs w:val="24"/>
        </w:rPr>
        <w:t>La modification sera alors immédiatement notifiée à la collectivité</w:t>
      </w:r>
      <w:r w:rsidR="006924F8" w:rsidRPr="00774769">
        <w:rPr>
          <w:rFonts w:ascii="Garamond" w:hAnsi="Garamond"/>
          <w:bCs/>
          <w:color w:val="000000"/>
          <w:sz w:val="24"/>
          <w:szCs w:val="24"/>
        </w:rPr>
        <w:t xml:space="preserve"> ou à l’établissement adhérent</w:t>
      </w:r>
      <w:r w:rsidRPr="00774769">
        <w:rPr>
          <w:rFonts w:ascii="Garamond" w:hAnsi="Garamond"/>
          <w:bCs/>
          <w:color w:val="000000"/>
          <w:sz w:val="24"/>
          <w:szCs w:val="24"/>
        </w:rPr>
        <w:t xml:space="preserve">. </w:t>
      </w:r>
      <w:r w:rsidR="006924F8" w:rsidRPr="00774769">
        <w:rPr>
          <w:rFonts w:ascii="Garamond" w:hAnsi="Garamond"/>
          <w:bCs/>
          <w:color w:val="000000"/>
          <w:sz w:val="24"/>
          <w:szCs w:val="24"/>
        </w:rPr>
        <w:t xml:space="preserve">L’adhérent </w:t>
      </w:r>
      <w:r w:rsidRPr="00774769">
        <w:rPr>
          <w:rFonts w:ascii="Garamond" w:hAnsi="Garamond"/>
          <w:bCs/>
          <w:color w:val="000000"/>
          <w:sz w:val="24"/>
          <w:szCs w:val="24"/>
        </w:rPr>
        <w:t xml:space="preserve">disposera d'un délai de 3 mois pour, </w:t>
      </w:r>
      <w:r w:rsidR="006924F8" w:rsidRPr="00774769">
        <w:rPr>
          <w:rFonts w:ascii="Garamond" w:hAnsi="Garamond"/>
          <w:bCs/>
          <w:color w:val="000000"/>
          <w:sz w:val="24"/>
          <w:szCs w:val="24"/>
        </w:rPr>
        <w:t>s’il</w:t>
      </w:r>
      <w:r w:rsidRPr="00774769">
        <w:rPr>
          <w:rFonts w:ascii="Garamond" w:hAnsi="Garamond"/>
          <w:bCs/>
          <w:color w:val="000000"/>
          <w:sz w:val="24"/>
          <w:szCs w:val="24"/>
        </w:rPr>
        <w:t xml:space="preserve"> le souhaite, dénoncer la présente convention. L'effet de la dénonciation sera à la date de notification de la décision de la collectivité</w:t>
      </w:r>
      <w:r w:rsidR="006924F8" w:rsidRPr="00774769">
        <w:rPr>
          <w:rFonts w:ascii="Garamond" w:hAnsi="Garamond"/>
          <w:bCs/>
          <w:color w:val="000000"/>
          <w:sz w:val="24"/>
          <w:szCs w:val="24"/>
        </w:rPr>
        <w:t xml:space="preserve"> ou de l’établissement</w:t>
      </w:r>
      <w:r w:rsidRPr="00774769">
        <w:rPr>
          <w:rFonts w:ascii="Garamond" w:hAnsi="Garamond"/>
          <w:bCs/>
          <w:color w:val="000000"/>
          <w:sz w:val="24"/>
          <w:szCs w:val="24"/>
        </w:rPr>
        <w:t>. Un prorata sera alors réalisé</w:t>
      </w:r>
      <w:r w:rsidRPr="00774769">
        <w:rPr>
          <w:rFonts w:ascii="Segoe UI" w:hAnsi="Segoe UI" w:cs="Segoe UI"/>
          <w:color w:val="242424"/>
          <w:shd w:val="clear" w:color="auto" w:fill="FFFFFF"/>
        </w:rPr>
        <w:t>.</w:t>
      </w:r>
    </w:p>
    <w:p w14:paraId="7EC23E90" w14:textId="48DDCF75" w:rsidR="00E75655" w:rsidRPr="00774769" w:rsidRDefault="000C30ED" w:rsidP="005A2C69">
      <w:pPr>
        <w:tabs>
          <w:tab w:val="left" w:leader="dot" w:pos="8789"/>
        </w:tabs>
        <w:spacing w:before="140"/>
        <w:jc w:val="both"/>
        <w:rPr>
          <w:rFonts w:ascii="Garamond" w:hAnsi="Garamond"/>
          <w:bCs/>
          <w:color w:val="000000"/>
          <w:sz w:val="24"/>
          <w:szCs w:val="24"/>
        </w:rPr>
      </w:pPr>
      <w:r w:rsidRPr="00774769">
        <w:rPr>
          <w:rFonts w:ascii="Garamond" w:hAnsi="Garamond"/>
          <w:bCs/>
          <w:color w:val="000000"/>
          <w:sz w:val="24"/>
          <w:szCs w:val="24"/>
        </w:rPr>
        <w:t>Par ailleurs</w:t>
      </w:r>
      <w:r w:rsidR="00E02A40" w:rsidRPr="00774769">
        <w:rPr>
          <w:rFonts w:ascii="Garamond" w:hAnsi="Garamond"/>
          <w:bCs/>
          <w:color w:val="000000"/>
          <w:sz w:val="24"/>
          <w:szCs w:val="24"/>
        </w:rPr>
        <w:t xml:space="preserve">, toute année débutée avec la nouvelle tarification </w:t>
      </w:r>
      <w:r w:rsidR="00916ADC" w:rsidRPr="00774769">
        <w:rPr>
          <w:rFonts w:ascii="Garamond" w:hAnsi="Garamond"/>
          <w:bCs/>
          <w:color w:val="000000"/>
          <w:sz w:val="24"/>
          <w:szCs w:val="24"/>
        </w:rPr>
        <w:t xml:space="preserve">sans dénonciation préalable </w:t>
      </w:r>
      <w:r w:rsidR="00E02A40" w:rsidRPr="00774769">
        <w:rPr>
          <w:rFonts w:ascii="Garamond" w:hAnsi="Garamond"/>
          <w:bCs/>
          <w:color w:val="000000"/>
          <w:sz w:val="24"/>
          <w:szCs w:val="24"/>
        </w:rPr>
        <w:t xml:space="preserve">est due dans son ensemble. Il ne </w:t>
      </w:r>
      <w:r w:rsidRPr="00774769">
        <w:rPr>
          <w:rFonts w:ascii="Garamond" w:hAnsi="Garamond"/>
          <w:bCs/>
          <w:color w:val="000000"/>
          <w:sz w:val="24"/>
          <w:szCs w:val="24"/>
        </w:rPr>
        <w:t>sera pas</w:t>
      </w:r>
      <w:r w:rsidR="00916ADC" w:rsidRPr="00774769">
        <w:rPr>
          <w:rFonts w:ascii="Garamond" w:hAnsi="Garamond"/>
          <w:bCs/>
          <w:color w:val="000000"/>
          <w:sz w:val="24"/>
          <w:szCs w:val="24"/>
        </w:rPr>
        <w:t xml:space="preserve"> proposé de remboursement au prorata.</w:t>
      </w:r>
    </w:p>
    <w:p w14:paraId="006C9B1E" w14:textId="77777777" w:rsidR="005175F1" w:rsidRPr="00774769" w:rsidRDefault="005175F1" w:rsidP="005175F1">
      <w:pPr>
        <w:tabs>
          <w:tab w:val="left" w:leader="dot" w:pos="8789"/>
        </w:tabs>
        <w:jc w:val="both"/>
        <w:rPr>
          <w:rFonts w:ascii="Garamond" w:hAnsi="Garamond"/>
          <w:bCs/>
          <w:sz w:val="24"/>
          <w:szCs w:val="24"/>
        </w:rPr>
      </w:pPr>
    </w:p>
    <w:p w14:paraId="7CE70515" w14:textId="35724DF8" w:rsidR="004664EE" w:rsidRPr="00774769" w:rsidRDefault="004664EE" w:rsidP="005A2C69">
      <w:pPr>
        <w:tabs>
          <w:tab w:val="left" w:pos="1560"/>
          <w:tab w:val="left" w:leader="dot" w:pos="8789"/>
        </w:tabs>
        <w:spacing w:before="360"/>
        <w:jc w:val="both"/>
        <w:rPr>
          <w:rFonts w:ascii="Garamond" w:hAnsi="Garamond"/>
          <w:b/>
          <w:color w:val="000000"/>
          <w:sz w:val="24"/>
          <w:szCs w:val="24"/>
        </w:rPr>
      </w:pPr>
      <w:bookmarkStart w:id="1" w:name="_Hlk56779670"/>
      <w:r w:rsidRPr="00774769">
        <w:rPr>
          <w:rFonts w:ascii="Garamond" w:hAnsi="Garamond"/>
          <w:b/>
          <w:color w:val="000000"/>
          <w:sz w:val="24"/>
          <w:szCs w:val="24"/>
        </w:rPr>
        <w:t xml:space="preserve">ARTICLE </w:t>
      </w:r>
      <w:r w:rsidR="00DE256A" w:rsidRPr="00774769">
        <w:rPr>
          <w:rFonts w:ascii="Garamond" w:hAnsi="Garamond"/>
          <w:b/>
          <w:color w:val="000000"/>
          <w:sz w:val="24"/>
          <w:szCs w:val="24"/>
        </w:rPr>
        <w:t>9</w:t>
      </w:r>
      <w:r w:rsidRPr="00774769">
        <w:rPr>
          <w:rFonts w:ascii="Garamond" w:hAnsi="Garamond"/>
          <w:b/>
          <w:color w:val="000000"/>
          <w:sz w:val="24"/>
          <w:szCs w:val="24"/>
        </w:rPr>
        <w:t xml:space="preserve"> : PROTECTION DES </w:t>
      </w:r>
      <w:r w:rsidR="001146DC" w:rsidRPr="00774769">
        <w:rPr>
          <w:rFonts w:ascii="Garamond" w:hAnsi="Garamond"/>
          <w:b/>
          <w:color w:val="000000"/>
          <w:sz w:val="24"/>
          <w:szCs w:val="24"/>
        </w:rPr>
        <w:t>DONNÉES</w:t>
      </w:r>
      <w:r w:rsidRPr="00774769">
        <w:rPr>
          <w:rFonts w:ascii="Garamond" w:hAnsi="Garamond"/>
          <w:b/>
          <w:color w:val="000000"/>
          <w:sz w:val="24"/>
          <w:szCs w:val="24"/>
        </w:rPr>
        <w:t xml:space="preserve"> PERSONNELLES</w:t>
      </w:r>
    </w:p>
    <w:p w14:paraId="45BAF0B0" w14:textId="77777777" w:rsidR="0086250C" w:rsidRPr="00774769" w:rsidRDefault="0086250C" w:rsidP="00ED2FB3">
      <w:pPr>
        <w:tabs>
          <w:tab w:val="left" w:leader="dot" w:pos="8789"/>
        </w:tabs>
        <w:spacing w:before="140"/>
        <w:jc w:val="both"/>
        <w:rPr>
          <w:rFonts w:ascii="Garamond" w:hAnsi="Garamond"/>
          <w:color w:val="000000"/>
          <w:sz w:val="24"/>
          <w:szCs w:val="24"/>
        </w:rPr>
      </w:pPr>
      <w:bookmarkStart w:id="2" w:name="_Hlk58591695"/>
      <w:bookmarkEnd w:id="1"/>
      <w:r w:rsidRPr="00774769">
        <w:rPr>
          <w:rFonts w:ascii="Garamond" w:hAnsi="Garamond"/>
          <w:color w:val="000000"/>
          <w:sz w:val="24"/>
          <w:szCs w:val="24"/>
        </w:rPr>
        <w:t>Le CDG 47 ayant la qualité de sous-traitant au sens du règlement sur la protection des données.</w:t>
      </w:r>
    </w:p>
    <w:p w14:paraId="2FB065BB" w14:textId="77777777" w:rsidR="00EA6A55" w:rsidRPr="00774769" w:rsidRDefault="0086250C" w:rsidP="00477402">
      <w:pPr>
        <w:tabs>
          <w:tab w:val="left" w:leader="dot" w:pos="8789"/>
        </w:tabs>
        <w:spacing w:before="140"/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>La collectivité</w:t>
      </w:r>
      <w:r w:rsidR="00C52F53" w:rsidRPr="00774769">
        <w:rPr>
          <w:rFonts w:ascii="Garamond" w:hAnsi="Garamond"/>
          <w:color w:val="000000"/>
          <w:sz w:val="24"/>
          <w:szCs w:val="24"/>
        </w:rPr>
        <w:t xml:space="preserve"> ou l’établissement</w:t>
      </w:r>
      <w:r w:rsidRPr="00774769">
        <w:rPr>
          <w:rFonts w:ascii="Garamond" w:hAnsi="Garamond"/>
          <w:color w:val="000000"/>
          <w:sz w:val="24"/>
          <w:szCs w:val="24"/>
        </w:rPr>
        <w:t xml:space="preserve"> ayant la qualité de responsable de traitement au sens du règlement sur la protection des données.</w:t>
      </w:r>
    </w:p>
    <w:p w14:paraId="1D3B8FF3" w14:textId="77777777" w:rsidR="0086250C" w:rsidRPr="00774769" w:rsidRDefault="0086250C" w:rsidP="00477402">
      <w:pPr>
        <w:tabs>
          <w:tab w:val="left" w:leader="dot" w:pos="8789"/>
        </w:tabs>
        <w:spacing w:before="140"/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>Les définitions suivantes sont applicables à la présente convention :</w:t>
      </w:r>
    </w:p>
    <w:p w14:paraId="110E2F07" w14:textId="77777777" w:rsidR="00C3512F" w:rsidRPr="00774769" w:rsidRDefault="00C3512F" w:rsidP="00C3512F">
      <w:pPr>
        <w:numPr>
          <w:ilvl w:val="0"/>
          <w:numId w:val="12"/>
        </w:numPr>
        <w:spacing w:before="140"/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>Données à caractère personnel : toute information relative à une personne physique, identifiée ou qui peut être identifiée, directement ou indirectement ;</w:t>
      </w:r>
    </w:p>
    <w:p w14:paraId="682ED989" w14:textId="77777777" w:rsidR="00C3512F" w:rsidRPr="00774769" w:rsidRDefault="00C3512F" w:rsidP="00C3512F">
      <w:pPr>
        <w:numPr>
          <w:ilvl w:val="0"/>
          <w:numId w:val="12"/>
        </w:numPr>
        <w:spacing w:before="140"/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 xml:space="preserve">Traitement : toute opération ou tout ensemble d’opérations effectuées ou non à l’aide de procédés automatisés et appliquées à des données à caractère personnel ou des ensembles de données à caractère personnel, telles que la collecte, l’enregistrement, l’organisation, la </w:t>
      </w:r>
      <w:r w:rsidRPr="00774769">
        <w:rPr>
          <w:rFonts w:ascii="Garamond" w:hAnsi="Garamond"/>
          <w:color w:val="000000"/>
          <w:sz w:val="24"/>
          <w:szCs w:val="24"/>
        </w:rPr>
        <w:lastRenderedPageBreak/>
        <w:t>structuration, la conservation, l’adaptation ou la modification, l’extraction, la consultation, l’utilisation, la communication par transmission, la diffusion ou toute autre forme de mise à disposition, le rapprochement ou l’interconnexion, la limitation, l’effacement ou la destruction ;</w:t>
      </w:r>
    </w:p>
    <w:p w14:paraId="685C4D3C" w14:textId="77777777" w:rsidR="00C3512F" w:rsidRPr="00774769" w:rsidRDefault="00C3512F" w:rsidP="00C3512F">
      <w:pPr>
        <w:numPr>
          <w:ilvl w:val="0"/>
          <w:numId w:val="12"/>
        </w:numPr>
        <w:spacing w:before="140"/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>Responsable du traitement : personne physique ou morale, autorité publique, service ou autre organisme qui, seul ou conjointement avec d’autres, détermine les finalités et les moyens du traitement ;</w:t>
      </w:r>
    </w:p>
    <w:p w14:paraId="380BE94A" w14:textId="77777777" w:rsidR="00C3512F" w:rsidRPr="00774769" w:rsidRDefault="00C3512F" w:rsidP="00C3512F">
      <w:pPr>
        <w:numPr>
          <w:ilvl w:val="0"/>
          <w:numId w:val="12"/>
        </w:numPr>
        <w:spacing w:before="140"/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>Sous-traitant : au sens du RGPD, le sous-traitant est la personne physique ou morale (entreprise ou organisme public) qui traite des données à caractère personnel pour le compte d’un autre organisme (le responsable de traitement), dans le cadre d’un service ou d’une prestation ;</w:t>
      </w:r>
    </w:p>
    <w:p w14:paraId="213EC9E2" w14:textId="7629404B" w:rsidR="0086250C" w:rsidRPr="00774769" w:rsidRDefault="00C3512F" w:rsidP="005A2C69">
      <w:pPr>
        <w:numPr>
          <w:ilvl w:val="0"/>
          <w:numId w:val="12"/>
        </w:numPr>
        <w:spacing w:before="140" w:after="240"/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>Violation de données : faille de sécurité entraînant, de manière accidentelle ou illicite, la destruction, la perte, l’altération, la divulgation non autorisée de données à caractère personnel transmises, conservées ou traitées d’une autre manière ou l’accès non autorisé à ces données.</w:t>
      </w:r>
    </w:p>
    <w:p w14:paraId="00D3B980" w14:textId="77777777" w:rsidR="0086250C" w:rsidRPr="00774769" w:rsidRDefault="0086250C" w:rsidP="00E75655">
      <w:pPr>
        <w:pStyle w:val="Paragraphedeliste"/>
        <w:numPr>
          <w:ilvl w:val="0"/>
          <w:numId w:val="10"/>
        </w:numPr>
        <w:overflowPunct w:val="0"/>
        <w:autoSpaceDE w:val="0"/>
        <w:autoSpaceDN w:val="0"/>
        <w:spacing w:before="0" w:beforeAutospacing="0" w:after="240" w:afterAutospacing="0"/>
        <w:jc w:val="both"/>
        <w:rPr>
          <w:rFonts w:ascii="Garamond" w:hAnsi="Garamond" w:cs="Calibri"/>
          <w:b/>
          <w:bCs/>
          <w:color w:val="000000"/>
        </w:rPr>
      </w:pPr>
      <w:r w:rsidRPr="00774769">
        <w:rPr>
          <w:rFonts w:ascii="Garamond" w:hAnsi="Garamond" w:cs="Calibri"/>
          <w:b/>
          <w:bCs/>
          <w:color w:val="000000"/>
        </w:rPr>
        <w:t>Objet</w:t>
      </w:r>
    </w:p>
    <w:p w14:paraId="5580012C" w14:textId="77777777" w:rsidR="00C3512F" w:rsidRPr="00774769" w:rsidRDefault="00C3512F" w:rsidP="00C3512F">
      <w:pPr>
        <w:jc w:val="both"/>
        <w:rPr>
          <w:rFonts w:ascii="Garamond" w:hAnsi="Garamond" w:cs="Calibri"/>
          <w:color w:val="000000"/>
          <w:sz w:val="24"/>
          <w:szCs w:val="24"/>
        </w:rPr>
      </w:pPr>
      <w:r w:rsidRPr="00774769">
        <w:rPr>
          <w:rFonts w:ascii="Garamond" w:hAnsi="Garamond" w:cs="Calibri"/>
          <w:color w:val="000000"/>
          <w:sz w:val="24"/>
          <w:szCs w:val="24"/>
        </w:rPr>
        <w:t>Le présent article a pour objet de définir les conditions dans lesquelles le CDG 47 s’engage à effectuer pour le compte de la collectivité</w:t>
      </w:r>
      <w:r w:rsidR="006C558C" w:rsidRPr="00774769">
        <w:rPr>
          <w:rFonts w:ascii="Garamond" w:hAnsi="Garamond"/>
          <w:sz w:val="24"/>
          <w:szCs w:val="24"/>
        </w:rPr>
        <w:t xml:space="preserve"> ou l’établissement </w:t>
      </w:r>
      <w:r w:rsidRPr="00774769">
        <w:rPr>
          <w:rFonts w:ascii="Garamond" w:hAnsi="Garamond" w:cs="Calibri"/>
          <w:color w:val="000000"/>
          <w:sz w:val="24"/>
          <w:szCs w:val="24"/>
        </w:rPr>
        <w:t>les opérations de traitement de données à caractère personnel nécessaires à la réalisation des finalités prévues dans la présente convention.</w:t>
      </w:r>
    </w:p>
    <w:p w14:paraId="2AB9CC21" w14:textId="77777777" w:rsidR="00C3512F" w:rsidRPr="00774769" w:rsidRDefault="00C3512F" w:rsidP="00C3512F">
      <w:pPr>
        <w:spacing w:before="140"/>
        <w:jc w:val="both"/>
        <w:rPr>
          <w:rFonts w:ascii="Garamond" w:hAnsi="Garamond" w:cs="Calibri"/>
          <w:color w:val="000000"/>
          <w:sz w:val="24"/>
          <w:szCs w:val="24"/>
        </w:rPr>
      </w:pPr>
      <w:r w:rsidRPr="00774769">
        <w:rPr>
          <w:rFonts w:ascii="Garamond" w:hAnsi="Garamond" w:cs="Calibri"/>
          <w:color w:val="000000"/>
          <w:sz w:val="24"/>
          <w:szCs w:val="24"/>
        </w:rPr>
        <w:t xml:space="preserve">Le CDG 47 et la collectivité </w:t>
      </w:r>
      <w:r w:rsidR="006C558C" w:rsidRPr="00774769">
        <w:rPr>
          <w:rFonts w:ascii="Garamond" w:hAnsi="Garamond"/>
          <w:sz w:val="24"/>
          <w:szCs w:val="24"/>
        </w:rPr>
        <w:t xml:space="preserve">ou l’établissement </w:t>
      </w:r>
      <w:r w:rsidRPr="00774769">
        <w:rPr>
          <w:rFonts w:ascii="Garamond" w:hAnsi="Garamond" w:cs="Calibri"/>
          <w:color w:val="000000"/>
          <w:sz w:val="24"/>
          <w:szCs w:val="24"/>
        </w:rPr>
        <w:t>s’engagent à respecter la loi n°78-17 du 6 janvier 1978 relative à l’informatique, aux fichiers et aux libertés (ci-après « Loi Informatique et Libertés ») ainsi que le Règlement (UE) 2016/679 du Parlement européen et du Conseil du 27 avril 2016, relatif à la protection des personnes physiques à l’égard du traitement des données à caractère personnel et à la libre circulation de ces données (ci-après « RGPD »).</w:t>
      </w:r>
    </w:p>
    <w:p w14:paraId="34D8D672" w14:textId="77777777" w:rsidR="0086250C" w:rsidRPr="00774769" w:rsidRDefault="0086250C" w:rsidP="000C30ED">
      <w:pPr>
        <w:jc w:val="both"/>
        <w:rPr>
          <w:rFonts w:ascii="Garamond" w:hAnsi="Garamond" w:cs="Calibri"/>
          <w:color w:val="000000"/>
          <w:sz w:val="24"/>
          <w:szCs w:val="24"/>
        </w:rPr>
      </w:pPr>
    </w:p>
    <w:p w14:paraId="7DA79FB0" w14:textId="77777777" w:rsidR="0086250C" w:rsidRPr="00774769" w:rsidRDefault="0086250C" w:rsidP="000C30ED">
      <w:pPr>
        <w:pStyle w:val="Paragraphedeliste"/>
        <w:numPr>
          <w:ilvl w:val="0"/>
          <w:numId w:val="10"/>
        </w:numPr>
        <w:spacing w:before="0" w:beforeAutospacing="0" w:after="240" w:afterAutospacing="0"/>
        <w:jc w:val="both"/>
        <w:rPr>
          <w:rFonts w:ascii="Garamond" w:hAnsi="Garamond" w:cs="Calibri"/>
          <w:b/>
          <w:bCs/>
          <w:color w:val="000000"/>
          <w:sz w:val="22"/>
          <w:szCs w:val="22"/>
        </w:rPr>
      </w:pPr>
      <w:r w:rsidRPr="00774769">
        <w:rPr>
          <w:rFonts w:ascii="Garamond" w:hAnsi="Garamond" w:cs="Calibri"/>
          <w:b/>
          <w:bCs/>
          <w:color w:val="000000"/>
        </w:rPr>
        <w:t>Description du traitement faisant l’objet de la sous-traitance</w:t>
      </w:r>
    </w:p>
    <w:p w14:paraId="22A61FB2" w14:textId="77777777" w:rsidR="0086250C" w:rsidRPr="00774769" w:rsidRDefault="0086250C" w:rsidP="00E75655">
      <w:pPr>
        <w:jc w:val="both"/>
        <w:rPr>
          <w:rFonts w:ascii="Garamond" w:hAnsi="Garamond" w:cs="Calibri"/>
          <w:color w:val="000000"/>
          <w:sz w:val="24"/>
          <w:szCs w:val="24"/>
        </w:rPr>
      </w:pPr>
      <w:r w:rsidRPr="00774769">
        <w:rPr>
          <w:rFonts w:ascii="Garamond" w:hAnsi="Garamond" w:cs="Calibri"/>
          <w:color w:val="000000"/>
          <w:sz w:val="24"/>
          <w:szCs w:val="24"/>
        </w:rPr>
        <w:t>Le CDG 47 est autorisé à traiter pour le compte de la collectivité</w:t>
      </w:r>
      <w:r w:rsidR="006C558C" w:rsidRPr="00774769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6C558C" w:rsidRPr="00774769">
        <w:rPr>
          <w:rFonts w:ascii="Garamond" w:hAnsi="Garamond"/>
          <w:sz w:val="24"/>
          <w:szCs w:val="24"/>
        </w:rPr>
        <w:t>ou de l’établissement</w:t>
      </w:r>
      <w:r w:rsidRPr="00774769">
        <w:rPr>
          <w:rFonts w:ascii="Garamond" w:hAnsi="Garamond" w:cs="Calibri"/>
          <w:color w:val="000000"/>
          <w:sz w:val="24"/>
          <w:szCs w:val="24"/>
        </w:rPr>
        <w:t xml:space="preserve"> les données à caractère personnel nécessaires pour fournir le ou les service(s) suivant(s)</w:t>
      </w:r>
      <w:r w:rsidR="006C558C" w:rsidRPr="00774769">
        <w:rPr>
          <w:rFonts w:ascii="Garamond" w:hAnsi="Garamond" w:cs="Calibri"/>
          <w:color w:val="000000"/>
          <w:sz w:val="24"/>
          <w:szCs w:val="24"/>
        </w:rPr>
        <w:t> :</w:t>
      </w:r>
    </w:p>
    <w:p w14:paraId="5A1AB3C6" w14:textId="03EA0541" w:rsidR="00A63107" w:rsidRPr="00774769" w:rsidRDefault="000C30ED" w:rsidP="00EC7E89">
      <w:pPr>
        <w:spacing w:before="140"/>
        <w:jc w:val="both"/>
        <w:rPr>
          <w:rFonts w:ascii="Garamond" w:hAnsi="Garamond" w:cs="Calibri"/>
          <w:color w:val="000000"/>
          <w:sz w:val="24"/>
          <w:szCs w:val="24"/>
        </w:rPr>
      </w:pPr>
      <w:r w:rsidRPr="00774769">
        <w:rPr>
          <w:rFonts w:ascii="Garamond" w:hAnsi="Garamond" w:cs="Calibri"/>
          <w:color w:val="000000"/>
          <w:sz w:val="24"/>
          <w:szCs w:val="24"/>
        </w:rPr>
        <w:t>L</w:t>
      </w:r>
      <w:r w:rsidR="0086250C" w:rsidRPr="00774769">
        <w:rPr>
          <w:rFonts w:ascii="Garamond" w:hAnsi="Garamond" w:cs="Calibri"/>
          <w:color w:val="000000"/>
          <w:sz w:val="24"/>
          <w:szCs w:val="24"/>
        </w:rPr>
        <w:t>es finalités du traitement sont</w:t>
      </w:r>
      <w:r w:rsidR="00A63107" w:rsidRPr="00774769">
        <w:rPr>
          <w:rFonts w:ascii="Garamond" w:hAnsi="Garamond" w:cs="Calibri"/>
          <w:color w:val="000000"/>
          <w:sz w:val="24"/>
          <w:szCs w:val="24"/>
        </w:rPr>
        <w:t> :</w:t>
      </w:r>
    </w:p>
    <w:p w14:paraId="4D6F910A" w14:textId="77777777" w:rsidR="00A63107" w:rsidRPr="00774769" w:rsidRDefault="00CE110B" w:rsidP="00A63107">
      <w:pPr>
        <w:numPr>
          <w:ilvl w:val="0"/>
          <w:numId w:val="12"/>
        </w:numPr>
        <w:spacing w:before="140"/>
        <w:jc w:val="both"/>
        <w:rPr>
          <w:rFonts w:ascii="Garamond" w:hAnsi="Garamond" w:cs="Calibri"/>
          <w:color w:val="000000"/>
          <w:sz w:val="24"/>
          <w:szCs w:val="24"/>
        </w:rPr>
      </w:pPr>
      <w:r w:rsidRPr="00774769">
        <w:rPr>
          <w:rFonts w:ascii="Garamond" w:hAnsi="Garamond" w:cs="Calibri"/>
          <w:color w:val="000000"/>
          <w:sz w:val="24"/>
          <w:szCs w:val="24"/>
        </w:rPr>
        <w:t>La</w:t>
      </w:r>
      <w:r w:rsidR="006C558C" w:rsidRPr="00774769">
        <w:rPr>
          <w:rFonts w:ascii="Garamond" w:hAnsi="Garamond" w:cs="Calibri"/>
          <w:color w:val="000000"/>
          <w:sz w:val="24"/>
          <w:szCs w:val="24"/>
        </w:rPr>
        <w:t xml:space="preserve"> bonne compréhension de l'affaire soumise à l’étude de l’équipe juridique, </w:t>
      </w:r>
    </w:p>
    <w:p w14:paraId="4C1C0BDE" w14:textId="77777777" w:rsidR="00A63107" w:rsidRPr="00774769" w:rsidRDefault="00CE110B" w:rsidP="00A63107">
      <w:pPr>
        <w:numPr>
          <w:ilvl w:val="0"/>
          <w:numId w:val="12"/>
        </w:numPr>
        <w:spacing w:before="140"/>
        <w:jc w:val="both"/>
        <w:rPr>
          <w:rFonts w:ascii="Garamond" w:hAnsi="Garamond" w:cs="Calibri"/>
          <w:color w:val="000000"/>
          <w:sz w:val="24"/>
          <w:szCs w:val="24"/>
        </w:rPr>
      </w:pPr>
      <w:r w:rsidRPr="00774769">
        <w:rPr>
          <w:rFonts w:ascii="Garamond" w:hAnsi="Garamond" w:cs="Calibri"/>
          <w:color w:val="000000"/>
          <w:sz w:val="24"/>
          <w:szCs w:val="24"/>
        </w:rPr>
        <w:t>L’adaptation</w:t>
      </w:r>
      <w:r w:rsidR="006C558C" w:rsidRPr="00774769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A63107" w:rsidRPr="00774769">
        <w:rPr>
          <w:rFonts w:ascii="Garamond" w:hAnsi="Garamond" w:cs="Calibri"/>
          <w:color w:val="000000"/>
          <w:sz w:val="24"/>
          <w:szCs w:val="24"/>
        </w:rPr>
        <w:t>au cas d’espèce</w:t>
      </w:r>
      <w:r w:rsidR="006C558C" w:rsidRPr="00774769">
        <w:rPr>
          <w:rFonts w:ascii="Garamond" w:hAnsi="Garamond" w:cs="Calibri"/>
          <w:color w:val="000000"/>
          <w:sz w:val="24"/>
          <w:szCs w:val="24"/>
        </w:rPr>
        <w:t xml:space="preserve">, </w:t>
      </w:r>
    </w:p>
    <w:p w14:paraId="6B001851" w14:textId="77777777" w:rsidR="00A63107" w:rsidRPr="00774769" w:rsidRDefault="00CE110B" w:rsidP="00A63107">
      <w:pPr>
        <w:numPr>
          <w:ilvl w:val="0"/>
          <w:numId w:val="12"/>
        </w:numPr>
        <w:spacing w:before="140"/>
        <w:jc w:val="both"/>
        <w:rPr>
          <w:rFonts w:ascii="Garamond" w:hAnsi="Garamond" w:cs="Calibri"/>
          <w:color w:val="000000"/>
          <w:sz w:val="24"/>
          <w:szCs w:val="24"/>
        </w:rPr>
      </w:pPr>
      <w:r w:rsidRPr="00774769">
        <w:rPr>
          <w:rFonts w:ascii="Garamond" w:hAnsi="Garamond" w:cs="Calibri"/>
          <w:color w:val="000000"/>
          <w:sz w:val="24"/>
          <w:szCs w:val="24"/>
        </w:rPr>
        <w:t>L’aide</w:t>
      </w:r>
      <w:r w:rsidR="006C558C" w:rsidRPr="00774769">
        <w:rPr>
          <w:rFonts w:ascii="Garamond" w:hAnsi="Garamond" w:cs="Calibri"/>
          <w:color w:val="000000"/>
          <w:sz w:val="24"/>
          <w:szCs w:val="24"/>
        </w:rPr>
        <w:t xml:space="preserve"> à la rédaction de pièces administratives, </w:t>
      </w:r>
    </w:p>
    <w:p w14:paraId="7DB1BF01" w14:textId="77777777" w:rsidR="0086250C" w:rsidRPr="00774769" w:rsidRDefault="00CE110B" w:rsidP="00A63107">
      <w:pPr>
        <w:numPr>
          <w:ilvl w:val="0"/>
          <w:numId w:val="12"/>
        </w:numPr>
        <w:spacing w:before="140"/>
        <w:jc w:val="both"/>
        <w:rPr>
          <w:rFonts w:ascii="Garamond" w:hAnsi="Garamond" w:cs="Calibri"/>
          <w:color w:val="000000"/>
          <w:sz w:val="24"/>
          <w:szCs w:val="24"/>
        </w:rPr>
      </w:pPr>
      <w:r w:rsidRPr="00774769">
        <w:rPr>
          <w:rFonts w:ascii="Garamond" w:hAnsi="Garamond" w:cs="Calibri"/>
          <w:color w:val="000000"/>
          <w:sz w:val="24"/>
          <w:szCs w:val="24"/>
        </w:rPr>
        <w:t>Le</w:t>
      </w:r>
      <w:r w:rsidR="006C558C" w:rsidRPr="00774769">
        <w:rPr>
          <w:rFonts w:ascii="Garamond" w:hAnsi="Garamond" w:cs="Calibri"/>
          <w:color w:val="000000"/>
          <w:sz w:val="24"/>
          <w:szCs w:val="24"/>
        </w:rPr>
        <w:t xml:space="preserve"> suivi et l’historique des dossiers,</w:t>
      </w:r>
    </w:p>
    <w:p w14:paraId="26F972A4" w14:textId="34FB127A" w:rsidR="00A63107" w:rsidRPr="00774769" w:rsidRDefault="00CE110B" w:rsidP="00A63107">
      <w:pPr>
        <w:numPr>
          <w:ilvl w:val="0"/>
          <w:numId w:val="12"/>
        </w:numPr>
        <w:spacing w:before="140"/>
        <w:jc w:val="both"/>
        <w:rPr>
          <w:rFonts w:ascii="Garamond" w:hAnsi="Garamond" w:cs="Calibri"/>
          <w:color w:val="000000"/>
          <w:sz w:val="24"/>
          <w:szCs w:val="24"/>
        </w:rPr>
      </w:pPr>
      <w:r w:rsidRPr="00774769">
        <w:rPr>
          <w:rFonts w:ascii="Garamond" w:hAnsi="Garamond" w:cs="Calibri"/>
          <w:color w:val="000000"/>
          <w:sz w:val="24"/>
          <w:szCs w:val="24"/>
        </w:rPr>
        <w:t>Le</w:t>
      </w:r>
      <w:r w:rsidR="00A63107" w:rsidRPr="00774769">
        <w:rPr>
          <w:rFonts w:ascii="Garamond" w:hAnsi="Garamond" w:cs="Calibri"/>
          <w:color w:val="000000"/>
          <w:sz w:val="24"/>
          <w:szCs w:val="24"/>
        </w:rPr>
        <w:t xml:space="preserve"> suivi administratif de la mission de conseil juridique (adhésions, résiliations, interlocuteurs dédiés, réunions d’information, etc.)</w:t>
      </w:r>
      <w:r w:rsidR="00760CA2" w:rsidRPr="00774769">
        <w:rPr>
          <w:rFonts w:ascii="Garamond" w:hAnsi="Garamond" w:cs="Calibri"/>
          <w:color w:val="000000"/>
          <w:sz w:val="24"/>
          <w:szCs w:val="24"/>
        </w:rPr>
        <w:t>,</w:t>
      </w:r>
    </w:p>
    <w:p w14:paraId="0254627C" w14:textId="2141B689" w:rsidR="001F3BA2" w:rsidRPr="00774769" w:rsidRDefault="001F3BA2" w:rsidP="00A63107">
      <w:pPr>
        <w:numPr>
          <w:ilvl w:val="0"/>
          <w:numId w:val="12"/>
        </w:numPr>
        <w:spacing w:before="140"/>
        <w:jc w:val="both"/>
        <w:rPr>
          <w:rFonts w:ascii="Garamond" w:hAnsi="Garamond" w:cs="Calibri"/>
          <w:color w:val="000000"/>
          <w:sz w:val="24"/>
          <w:szCs w:val="24"/>
        </w:rPr>
      </w:pPr>
      <w:r w:rsidRPr="00774769">
        <w:rPr>
          <w:rFonts w:ascii="Garamond" w:hAnsi="Garamond" w:cs="Calibri"/>
          <w:color w:val="000000"/>
          <w:sz w:val="24"/>
          <w:szCs w:val="24"/>
        </w:rPr>
        <w:t>La tenue d</w:t>
      </w:r>
      <w:r w:rsidR="00E20BF7" w:rsidRPr="00774769">
        <w:rPr>
          <w:rFonts w:ascii="Garamond" w:hAnsi="Garamond" w:cs="Calibri"/>
          <w:color w:val="000000"/>
          <w:sz w:val="24"/>
          <w:szCs w:val="24"/>
        </w:rPr>
        <w:t>’ateliers ou de formations spécifiques en lien avec la mission CONSIL 47</w:t>
      </w:r>
      <w:r w:rsidR="000B02D6" w:rsidRPr="00774769">
        <w:rPr>
          <w:rFonts w:ascii="Garamond" w:hAnsi="Garamond" w:cs="Calibri"/>
          <w:color w:val="000000"/>
          <w:sz w:val="24"/>
          <w:szCs w:val="24"/>
        </w:rPr>
        <w:t>,</w:t>
      </w:r>
    </w:p>
    <w:p w14:paraId="29335A97" w14:textId="4C2D17B9" w:rsidR="003446D0" w:rsidRPr="00774769" w:rsidRDefault="003446D0" w:rsidP="00A63107">
      <w:pPr>
        <w:numPr>
          <w:ilvl w:val="0"/>
          <w:numId w:val="12"/>
        </w:numPr>
        <w:spacing w:before="140"/>
        <w:jc w:val="both"/>
        <w:rPr>
          <w:rFonts w:ascii="Garamond" w:hAnsi="Garamond" w:cs="Calibri"/>
          <w:color w:val="000000"/>
          <w:sz w:val="24"/>
          <w:szCs w:val="24"/>
        </w:rPr>
      </w:pPr>
      <w:r w:rsidRPr="00774769">
        <w:rPr>
          <w:rFonts w:ascii="Garamond" w:hAnsi="Garamond" w:cs="Calibri"/>
          <w:color w:val="000000"/>
          <w:sz w:val="24"/>
          <w:szCs w:val="24"/>
        </w:rPr>
        <w:t>L</w:t>
      </w:r>
      <w:r w:rsidR="006609BC" w:rsidRPr="00774769">
        <w:rPr>
          <w:rFonts w:ascii="Garamond" w:hAnsi="Garamond" w:cs="Calibri"/>
          <w:color w:val="000000"/>
          <w:sz w:val="24"/>
          <w:szCs w:val="24"/>
        </w:rPr>
        <w:t>a</w:t>
      </w:r>
      <w:r w:rsidRPr="00774769">
        <w:rPr>
          <w:rFonts w:ascii="Garamond" w:hAnsi="Garamond" w:cs="Calibri"/>
          <w:color w:val="000000"/>
          <w:sz w:val="24"/>
          <w:szCs w:val="24"/>
        </w:rPr>
        <w:t xml:space="preserve"> facturation du service</w:t>
      </w:r>
      <w:r w:rsidR="00760CA2" w:rsidRPr="00774769">
        <w:rPr>
          <w:rFonts w:ascii="Garamond" w:hAnsi="Garamond" w:cs="Calibri"/>
          <w:color w:val="000000"/>
          <w:sz w:val="24"/>
          <w:szCs w:val="24"/>
        </w:rPr>
        <w:t>.</w:t>
      </w:r>
      <w:r w:rsidRPr="00774769">
        <w:rPr>
          <w:rFonts w:ascii="Garamond" w:hAnsi="Garamond" w:cs="Calibri"/>
          <w:color w:val="000000"/>
          <w:sz w:val="24"/>
          <w:szCs w:val="24"/>
        </w:rPr>
        <w:t xml:space="preserve"> </w:t>
      </w:r>
    </w:p>
    <w:p w14:paraId="4AAFB8FF" w14:textId="77777777" w:rsidR="0086250C" w:rsidRPr="00774769" w:rsidRDefault="0086250C" w:rsidP="00EC7E89">
      <w:pPr>
        <w:spacing w:before="140"/>
        <w:jc w:val="both"/>
        <w:rPr>
          <w:rFonts w:ascii="Garamond" w:hAnsi="Garamond" w:cs="Calibri"/>
          <w:color w:val="000000"/>
          <w:sz w:val="24"/>
          <w:szCs w:val="24"/>
        </w:rPr>
      </w:pPr>
      <w:r w:rsidRPr="00774769">
        <w:rPr>
          <w:rFonts w:ascii="Garamond" w:hAnsi="Garamond" w:cs="Calibri"/>
          <w:color w:val="000000"/>
          <w:sz w:val="24"/>
          <w:szCs w:val="24"/>
        </w:rPr>
        <w:t xml:space="preserve">Les catégories de personnes </w:t>
      </w:r>
      <w:r w:rsidRPr="00774769">
        <w:rPr>
          <w:rFonts w:ascii="Garamond" w:hAnsi="Garamond" w:cs="Calibri"/>
          <w:sz w:val="24"/>
          <w:szCs w:val="24"/>
        </w:rPr>
        <w:t xml:space="preserve">concernées sont </w:t>
      </w:r>
      <w:r w:rsidR="006C558C" w:rsidRPr="00774769">
        <w:rPr>
          <w:rFonts w:ascii="Garamond" w:hAnsi="Garamond" w:cs="Calibri"/>
          <w:sz w:val="24"/>
          <w:szCs w:val="24"/>
        </w:rPr>
        <w:t>l’ensemble</w:t>
      </w:r>
      <w:r w:rsidR="006C558C" w:rsidRPr="00774769">
        <w:rPr>
          <w:rFonts w:ascii="Garamond" w:hAnsi="Garamond" w:cs="Calibri"/>
          <w:color w:val="000000"/>
          <w:sz w:val="24"/>
          <w:szCs w:val="24"/>
        </w:rPr>
        <w:t xml:space="preserve"> des élus et agents composant la collectivité ou l’établissement, leurs administrés ainsi que l’ensemble des acteurs concernés par le dossier ou l’affaire.</w:t>
      </w:r>
    </w:p>
    <w:p w14:paraId="5258EA0C" w14:textId="77777777" w:rsidR="00E75655" w:rsidRPr="00774769" w:rsidRDefault="00E75655" w:rsidP="000C30ED">
      <w:pPr>
        <w:jc w:val="both"/>
        <w:rPr>
          <w:rFonts w:ascii="Garamond" w:hAnsi="Garamond" w:cs="Calibri"/>
          <w:color w:val="000000"/>
          <w:sz w:val="24"/>
          <w:szCs w:val="24"/>
        </w:rPr>
      </w:pPr>
    </w:p>
    <w:p w14:paraId="3817BF47" w14:textId="77777777" w:rsidR="0086250C" w:rsidRPr="00774769" w:rsidRDefault="0086250C" w:rsidP="000C30ED">
      <w:pPr>
        <w:pStyle w:val="Paragraphedeliste"/>
        <w:numPr>
          <w:ilvl w:val="0"/>
          <w:numId w:val="10"/>
        </w:numPr>
        <w:overflowPunct w:val="0"/>
        <w:autoSpaceDE w:val="0"/>
        <w:autoSpaceDN w:val="0"/>
        <w:spacing w:before="0" w:beforeAutospacing="0" w:after="240" w:afterAutospacing="0"/>
        <w:rPr>
          <w:rFonts w:ascii="Garamond" w:hAnsi="Garamond" w:cs="Calibri"/>
          <w:b/>
          <w:bCs/>
          <w:color w:val="000000"/>
        </w:rPr>
      </w:pPr>
      <w:r w:rsidRPr="00774769">
        <w:rPr>
          <w:rFonts w:ascii="Garamond" w:hAnsi="Garamond" w:cs="Calibri"/>
          <w:b/>
          <w:bCs/>
          <w:color w:val="000000"/>
        </w:rPr>
        <w:t>Obligations du CDG 47 vis-à-vis de la collectivité</w:t>
      </w:r>
      <w:r w:rsidR="00085A27" w:rsidRPr="00774769">
        <w:rPr>
          <w:rFonts w:ascii="Garamond" w:hAnsi="Garamond" w:cs="Calibri"/>
          <w:b/>
          <w:bCs/>
          <w:color w:val="000000"/>
        </w:rPr>
        <w:t xml:space="preserve"> ou de l’établissement</w:t>
      </w:r>
    </w:p>
    <w:p w14:paraId="0211D65F" w14:textId="77777777" w:rsidR="0086250C" w:rsidRPr="00774769" w:rsidRDefault="0086250C" w:rsidP="00EC7E89">
      <w:pPr>
        <w:spacing w:before="140"/>
        <w:jc w:val="both"/>
        <w:rPr>
          <w:rFonts w:ascii="Garamond" w:hAnsi="Garamond" w:cs="Calibri"/>
          <w:color w:val="000000"/>
          <w:sz w:val="24"/>
          <w:szCs w:val="24"/>
        </w:rPr>
      </w:pPr>
      <w:r w:rsidRPr="00774769">
        <w:rPr>
          <w:rFonts w:ascii="Garamond" w:hAnsi="Garamond" w:cs="Calibri"/>
          <w:color w:val="000000"/>
          <w:sz w:val="24"/>
          <w:szCs w:val="24"/>
        </w:rPr>
        <w:t>Le CDG 47 s’engage à :</w:t>
      </w:r>
    </w:p>
    <w:p w14:paraId="0159AA3F" w14:textId="77777777" w:rsidR="0086250C" w:rsidRPr="00774769" w:rsidRDefault="0086250C" w:rsidP="000C30ED">
      <w:pPr>
        <w:pStyle w:val="Paragraphedeliste"/>
        <w:numPr>
          <w:ilvl w:val="0"/>
          <w:numId w:val="2"/>
        </w:numPr>
        <w:overflowPunct w:val="0"/>
        <w:autoSpaceDE w:val="0"/>
        <w:autoSpaceDN w:val="0"/>
        <w:spacing w:before="140" w:beforeAutospacing="0" w:after="0" w:afterAutospacing="0"/>
        <w:ind w:left="567"/>
        <w:jc w:val="both"/>
        <w:rPr>
          <w:rFonts w:ascii="Garamond" w:hAnsi="Garamond" w:cs="Calibri"/>
          <w:color w:val="000000"/>
        </w:rPr>
      </w:pPr>
      <w:r w:rsidRPr="00774769">
        <w:rPr>
          <w:rFonts w:ascii="Garamond" w:hAnsi="Garamond" w:cs="Calibri"/>
          <w:color w:val="000000"/>
        </w:rPr>
        <w:t>Traiter les données uniquement par la ou les seule(s) finalité(s) qui fait/font l’objet de la sous-traitance.</w:t>
      </w:r>
    </w:p>
    <w:p w14:paraId="67E4DB0C" w14:textId="77777777" w:rsidR="0086250C" w:rsidRPr="00774769" w:rsidRDefault="0086250C" w:rsidP="000C30ED">
      <w:pPr>
        <w:pStyle w:val="Paragraphedeliste"/>
        <w:numPr>
          <w:ilvl w:val="0"/>
          <w:numId w:val="2"/>
        </w:numPr>
        <w:overflowPunct w:val="0"/>
        <w:autoSpaceDE w:val="0"/>
        <w:autoSpaceDN w:val="0"/>
        <w:spacing w:before="140" w:beforeAutospacing="0" w:after="0" w:afterAutospacing="0"/>
        <w:ind w:left="567"/>
        <w:jc w:val="both"/>
        <w:rPr>
          <w:rFonts w:ascii="Garamond" w:hAnsi="Garamond" w:cs="Calibri"/>
          <w:color w:val="000000"/>
        </w:rPr>
      </w:pPr>
      <w:r w:rsidRPr="00774769">
        <w:rPr>
          <w:rFonts w:ascii="Garamond" w:hAnsi="Garamond" w:cs="Calibri"/>
          <w:color w:val="000000"/>
        </w:rPr>
        <w:t>Garantir la confidentialité des données à caractère personnel traitées dans le cadre de la présente convention.</w:t>
      </w:r>
    </w:p>
    <w:p w14:paraId="51B459FB" w14:textId="77777777" w:rsidR="0086250C" w:rsidRPr="00774769" w:rsidRDefault="0086250C" w:rsidP="00E75655">
      <w:pPr>
        <w:pStyle w:val="Paragraphedeliste"/>
        <w:numPr>
          <w:ilvl w:val="0"/>
          <w:numId w:val="2"/>
        </w:numPr>
        <w:overflowPunct w:val="0"/>
        <w:autoSpaceDE w:val="0"/>
        <w:autoSpaceDN w:val="0"/>
        <w:spacing w:before="140" w:beforeAutospacing="0" w:after="0" w:afterAutospacing="0"/>
        <w:ind w:left="567"/>
        <w:jc w:val="both"/>
        <w:rPr>
          <w:rFonts w:ascii="Garamond" w:hAnsi="Garamond" w:cs="Calibri"/>
          <w:color w:val="000000"/>
        </w:rPr>
      </w:pPr>
      <w:r w:rsidRPr="00774769">
        <w:rPr>
          <w:rFonts w:ascii="Garamond" w:hAnsi="Garamond" w:cs="Arial"/>
          <w:color w:val="000000"/>
        </w:rPr>
        <w:lastRenderedPageBreak/>
        <w:t>Veiller à ce que les personnes autorisées à traiter les données à caractère personnel en vertu de la présente convention</w:t>
      </w:r>
      <w:r w:rsidR="00E75655" w:rsidRPr="00774769">
        <w:rPr>
          <w:rFonts w:ascii="Garamond" w:hAnsi="Garamond" w:cs="Arial"/>
          <w:color w:val="000000"/>
        </w:rPr>
        <w:t> </w:t>
      </w:r>
      <w:r w:rsidRPr="00774769">
        <w:rPr>
          <w:rFonts w:ascii="Garamond" w:hAnsi="Garamond" w:cs="Arial"/>
          <w:color w:val="000000"/>
        </w:rPr>
        <w:t>:</w:t>
      </w:r>
    </w:p>
    <w:p w14:paraId="0EECDE3C" w14:textId="77777777" w:rsidR="0086250C" w:rsidRPr="00774769" w:rsidRDefault="0086250C" w:rsidP="00E75655">
      <w:pPr>
        <w:pStyle w:val="Paragraphedeliste"/>
        <w:numPr>
          <w:ilvl w:val="0"/>
          <w:numId w:val="5"/>
        </w:numPr>
        <w:overflowPunct w:val="0"/>
        <w:autoSpaceDE w:val="0"/>
        <w:autoSpaceDN w:val="0"/>
        <w:spacing w:before="140" w:beforeAutospacing="0" w:after="0" w:afterAutospacing="0"/>
        <w:ind w:left="993" w:hanging="207"/>
        <w:jc w:val="both"/>
        <w:rPr>
          <w:rFonts w:ascii="Garamond" w:hAnsi="Garamond" w:cs="Calibri"/>
          <w:color w:val="000000"/>
        </w:rPr>
      </w:pPr>
      <w:r w:rsidRPr="00774769">
        <w:rPr>
          <w:rFonts w:ascii="Garamond" w:hAnsi="Garamond" w:cs="Arial"/>
          <w:color w:val="000000"/>
        </w:rPr>
        <w:t>S’engagent à respecter la confidentialité ou soient soumises à une obligation légale appropriée de confidentialité ;</w:t>
      </w:r>
    </w:p>
    <w:p w14:paraId="3016546D" w14:textId="77777777" w:rsidR="0086250C" w:rsidRPr="00774769" w:rsidRDefault="0086250C" w:rsidP="00F76717">
      <w:pPr>
        <w:pStyle w:val="Paragraphedeliste"/>
        <w:numPr>
          <w:ilvl w:val="0"/>
          <w:numId w:val="5"/>
        </w:numPr>
        <w:overflowPunct w:val="0"/>
        <w:autoSpaceDE w:val="0"/>
        <w:autoSpaceDN w:val="0"/>
        <w:spacing w:before="140" w:beforeAutospacing="0" w:after="240" w:afterAutospacing="0"/>
        <w:ind w:left="993" w:hanging="207"/>
        <w:jc w:val="both"/>
        <w:rPr>
          <w:rFonts w:ascii="Garamond" w:hAnsi="Garamond" w:cs="Calibri"/>
          <w:color w:val="000000"/>
        </w:rPr>
      </w:pPr>
      <w:r w:rsidRPr="00774769">
        <w:rPr>
          <w:rFonts w:ascii="Garamond" w:hAnsi="Garamond" w:cs="Arial"/>
          <w:color w:val="000000"/>
        </w:rPr>
        <w:t>Reçoivent la formation nécessaire en matière de protection des données à caractère personnel.</w:t>
      </w:r>
    </w:p>
    <w:p w14:paraId="63B1AF04" w14:textId="77777777" w:rsidR="0086250C" w:rsidRPr="00774769" w:rsidRDefault="0086250C" w:rsidP="00902130">
      <w:pPr>
        <w:pStyle w:val="Paragraphedeliste"/>
        <w:numPr>
          <w:ilvl w:val="0"/>
          <w:numId w:val="2"/>
        </w:numPr>
        <w:overflowPunct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Garamond" w:hAnsi="Garamond" w:cs="Calibri"/>
          <w:color w:val="000000"/>
        </w:rPr>
      </w:pPr>
      <w:r w:rsidRPr="00774769">
        <w:rPr>
          <w:rFonts w:ascii="Garamond" w:hAnsi="Garamond" w:cs="Calibri"/>
          <w:color w:val="000000"/>
        </w:rPr>
        <w:t>Prendre en compte, s’agissant de ses outils, produits, applications ou services, les principes de protection des données dès la conception et de protection des données par défaut.</w:t>
      </w:r>
    </w:p>
    <w:p w14:paraId="329408FE" w14:textId="77777777" w:rsidR="0086250C" w:rsidRPr="00774769" w:rsidRDefault="0086250C" w:rsidP="000C30ED">
      <w:pPr>
        <w:pStyle w:val="Paragraphedeliste"/>
        <w:numPr>
          <w:ilvl w:val="0"/>
          <w:numId w:val="2"/>
        </w:numPr>
        <w:overflowPunct w:val="0"/>
        <w:autoSpaceDE w:val="0"/>
        <w:autoSpaceDN w:val="0"/>
        <w:spacing w:before="120" w:beforeAutospacing="0" w:after="0" w:afterAutospacing="0"/>
        <w:ind w:left="567"/>
        <w:jc w:val="both"/>
        <w:rPr>
          <w:rFonts w:ascii="Garamond" w:hAnsi="Garamond" w:cs="Calibri"/>
          <w:color w:val="000000"/>
        </w:rPr>
      </w:pPr>
      <w:r w:rsidRPr="00774769">
        <w:rPr>
          <w:rFonts w:ascii="Garamond" w:hAnsi="Garamond" w:cs="Calibri"/>
          <w:color w:val="000000"/>
        </w:rPr>
        <w:t>Sous-traitance :</w:t>
      </w:r>
    </w:p>
    <w:p w14:paraId="7429B842" w14:textId="77777777" w:rsidR="00F76717" w:rsidRPr="00774769" w:rsidRDefault="00F76717" w:rsidP="000C30ED">
      <w:pPr>
        <w:pStyle w:val="Paragraphedeliste"/>
        <w:overflowPunct w:val="0"/>
        <w:autoSpaceDE w:val="0"/>
        <w:autoSpaceDN w:val="0"/>
        <w:spacing w:before="120" w:beforeAutospacing="0" w:after="0" w:afterAutospacing="0"/>
        <w:ind w:left="567"/>
        <w:jc w:val="both"/>
        <w:rPr>
          <w:rFonts w:ascii="Garamond" w:hAnsi="Garamond" w:cs="Calibri"/>
          <w:color w:val="000000"/>
        </w:rPr>
      </w:pPr>
      <w:r w:rsidRPr="00774769">
        <w:rPr>
          <w:rFonts w:ascii="Garamond" w:hAnsi="Garamond" w:cs="Calibri"/>
          <w:color w:val="000000"/>
        </w:rPr>
        <w:t xml:space="preserve">Le CDG 47 peut faire appel à un sous-traitant ultérieur pour mener des activités de traitement spécifiques. Dans ce cas, il informe préalablement et par écrit la collectivité </w:t>
      </w:r>
      <w:r w:rsidR="00085A27" w:rsidRPr="00774769">
        <w:rPr>
          <w:rFonts w:ascii="Garamond" w:hAnsi="Garamond" w:cs="Calibri"/>
          <w:color w:val="000000"/>
        </w:rPr>
        <w:t xml:space="preserve">ou l’établissement </w:t>
      </w:r>
      <w:r w:rsidRPr="00774769">
        <w:rPr>
          <w:rFonts w:ascii="Garamond" w:hAnsi="Garamond" w:cs="Calibri"/>
          <w:color w:val="000000"/>
        </w:rPr>
        <w:t xml:space="preserve">de tout changement envisagé concernant l’ajout ou le remplacement d’autres sous-traitants. </w:t>
      </w:r>
    </w:p>
    <w:p w14:paraId="7F8EC0D2" w14:textId="77777777" w:rsidR="00F76717" w:rsidRPr="00774769" w:rsidRDefault="00F76717" w:rsidP="000C30ED">
      <w:pPr>
        <w:pStyle w:val="Paragraphedeliste"/>
        <w:overflowPunct w:val="0"/>
        <w:autoSpaceDE w:val="0"/>
        <w:autoSpaceDN w:val="0"/>
        <w:spacing w:before="120" w:beforeAutospacing="0" w:after="0" w:afterAutospacing="0"/>
        <w:ind w:left="567"/>
        <w:jc w:val="both"/>
        <w:rPr>
          <w:rFonts w:ascii="Garamond" w:hAnsi="Garamond" w:cs="Calibri"/>
          <w:color w:val="000000"/>
        </w:rPr>
      </w:pPr>
      <w:r w:rsidRPr="00774769">
        <w:rPr>
          <w:rFonts w:ascii="Garamond" w:hAnsi="Garamond" w:cs="Calibri"/>
          <w:color w:val="000000"/>
        </w:rPr>
        <w:t xml:space="preserve">Cette information doit indiquer clairement les activités de traitement sous-traitées, l’identité et les coordonnées du sous-traitant et les dates du contrat de sous-traitance. </w:t>
      </w:r>
    </w:p>
    <w:p w14:paraId="22883A71" w14:textId="77777777" w:rsidR="00F76717" w:rsidRPr="00774769" w:rsidRDefault="00F76717" w:rsidP="000C30ED">
      <w:pPr>
        <w:pStyle w:val="Paragraphedeliste"/>
        <w:overflowPunct w:val="0"/>
        <w:autoSpaceDE w:val="0"/>
        <w:autoSpaceDN w:val="0"/>
        <w:spacing w:before="120" w:beforeAutospacing="0" w:after="0" w:afterAutospacing="0"/>
        <w:ind w:left="567"/>
        <w:jc w:val="both"/>
        <w:rPr>
          <w:rStyle w:val="normaltextrun"/>
          <w:rFonts w:ascii="Garamond" w:hAnsi="Garamond"/>
          <w:color w:val="000000"/>
        </w:rPr>
      </w:pPr>
      <w:r w:rsidRPr="00774769">
        <w:rPr>
          <w:rStyle w:val="normaltextrun"/>
          <w:rFonts w:ascii="Garamond" w:hAnsi="Garamond"/>
          <w:color w:val="000000"/>
        </w:rPr>
        <w:t>Le responsable de traitement dispose d’un délai minimum de 10 jours à compter de la date de réception de cette information pour présenter ses objections. Cette sous-traitance ne peut être effectuée que si le responsable de traitement n'a pas émis d'objection pendant le délai convenu.</w:t>
      </w:r>
    </w:p>
    <w:p w14:paraId="5F36C828" w14:textId="77777777" w:rsidR="00F76717" w:rsidRPr="00774769" w:rsidRDefault="00F76717" w:rsidP="000C30ED">
      <w:pPr>
        <w:pStyle w:val="Paragraphedeliste"/>
        <w:overflowPunct w:val="0"/>
        <w:autoSpaceDE w:val="0"/>
        <w:autoSpaceDN w:val="0"/>
        <w:spacing w:before="120" w:beforeAutospacing="0" w:after="0" w:afterAutospacing="0"/>
        <w:ind w:left="567"/>
        <w:jc w:val="both"/>
        <w:rPr>
          <w:rFonts w:ascii="Garamond" w:hAnsi="Garamond" w:cs="Arial"/>
          <w:color w:val="000000"/>
        </w:rPr>
      </w:pPr>
      <w:r w:rsidRPr="00774769">
        <w:rPr>
          <w:rFonts w:ascii="Garamond" w:hAnsi="Garamond" w:cs="Arial"/>
          <w:color w:val="000000"/>
        </w:rPr>
        <w:t>Le sous-traitant ultérieur est tenu de respecter les obligations du présent contrat pour le compte et selon les instructions du responsable de traitement. Il appartient au sous-traitant initial de s’assurer que le sous-traitant ultérieur présente les mêmes garanties suffisantes quant à la mise en œuvre de mesures techniques et organisationnelles appropriées de manière que le traitement réponde aux exigences du règlement européen sur la protection des données. Si le sous-traitant ultérieur ne remplit pas ses obligations en matière de protection des données, le sous-traitant initial demeure pleinement responsable devant le responsable de traitement de l’exécution par l’autre sous-traitant de ses obligations.</w:t>
      </w:r>
    </w:p>
    <w:p w14:paraId="53A98ED5" w14:textId="77777777" w:rsidR="0086250C" w:rsidRPr="00774769" w:rsidRDefault="0086250C" w:rsidP="00E75655">
      <w:pPr>
        <w:pStyle w:val="Paragraphedeliste"/>
        <w:numPr>
          <w:ilvl w:val="0"/>
          <w:numId w:val="2"/>
        </w:numPr>
        <w:overflowPunct w:val="0"/>
        <w:autoSpaceDE w:val="0"/>
        <w:autoSpaceDN w:val="0"/>
        <w:spacing w:before="140" w:beforeAutospacing="0" w:after="0" w:afterAutospacing="0"/>
        <w:ind w:left="567"/>
        <w:jc w:val="both"/>
        <w:rPr>
          <w:rFonts w:ascii="Garamond" w:hAnsi="Garamond" w:cs="Calibri"/>
          <w:color w:val="000000"/>
        </w:rPr>
      </w:pPr>
      <w:r w:rsidRPr="00774769">
        <w:rPr>
          <w:rFonts w:ascii="Garamond" w:hAnsi="Garamond" w:cs="Calibri"/>
          <w:color w:val="000000"/>
        </w:rPr>
        <w:t>Exercice des droits des personnes</w:t>
      </w:r>
    </w:p>
    <w:p w14:paraId="2AD9553A" w14:textId="64C52657" w:rsidR="0086250C" w:rsidRPr="00774769" w:rsidRDefault="0086250C" w:rsidP="00E75655">
      <w:pPr>
        <w:spacing w:before="140"/>
        <w:ind w:left="567"/>
        <w:jc w:val="both"/>
        <w:rPr>
          <w:rFonts w:ascii="Garamond" w:hAnsi="Garamond" w:cs="Arial"/>
          <w:color w:val="000000"/>
          <w:sz w:val="24"/>
          <w:szCs w:val="24"/>
        </w:rPr>
      </w:pPr>
      <w:r w:rsidRPr="00774769">
        <w:rPr>
          <w:rFonts w:ascii="Garamond" w:hAnsi="Garamond" w:cs="Arial"/>
          <w:color w:val="000000"/>
          <w:sz w:val="24"/>
          <w:szCs w:val="24"/>
        </w:rPr>
        <w:t>Dans la mesure du possible</w:t>
      </w:r>
      <w:r w:rsidR="00607876" w:rsidRPr="00774769">
        <w:rPr>
          <w:rFonts w:ascii="Garamond" w:hAnsi="Garamond" w:cs="Arial"/>
          <w:color w:val="000000"/>
          <w:sz w:val="24"/>
          <w:szCs w:val="24"/>
        </w:rPr>
        <w:t xml:space="preserve"> et dans le cadre de la présente convention</w:t>
      </w:r>
      <w:r w:rsidRPr="00774769">
        <w:rPr>
          <w:rFonts w:ascii="Garamond" w:hAnsi="Garamond" w:cs="Arial"/>
          <w:color w:val="000000"/>
          <w:sz w:val="24"/>
          <w:szCs w:val="24"/>
        </w:rPr>
        <w:t xml:space="preserve">, le CDG 47 aidera la collectivité </w:t>
      </w:r>
      <w:r w:rsidR="00085A27" w:rsidRPr="00774769">
        <w:rPr>
          <w:rFonts w:ascii="Garamond" w:hAnsi="Garamond" w:cs="Arial"/>
          <w:color w:val="000000"/>
          <w:sz w:val="24"/>
          <w:szCs w:val="24"/>
        </w:rPr>
        <w:t xml:space="preserve">ou l’établissement </w:t>
      </w:r>
      <w:r w:rsidRPr="00774769">
        <w:rPr>
          <w:rFonts w:ascii="Garamond" w:hAnsi="Garamond" w:cs="Arial"/>
          <w:color w:val="000000"/>
          <w:sz w:val="24"/>
          <w:szCs w:val="24"/>
        </w:rPr>
        <w:t>à s’acquitter de son obligation de donner suite aux demandes d’exercice des droits des personnes concernées par les opérations de traitement.</w:t>
      </w:r>
    </w:p>
    <w:p w14:paraId="6EA74F5C" w14:textId="77777777" w:rsidR="0086250C" w:rsidRPr="00774769" w:rsidRDefault="0086250C" w:rsidP="00210AB9">
      <w:pPr>
        <w:pStyle w:val="Paragraphedeliste"/>
        <w:numPr>
          <w:ilvl w:val="0"/>
          <w:numId w:val="2"/>
        </w:numPr>
        <w:overflowPunct w:val="0"/>
        <w:autoSpaceDE w:val="0"/>
        <w:autoSpaceDN w:val="0"/>
        <w:spacing w:before="120" w:beforeAutospacing="0" w:after="0" w:afterAutospacing="0"/>
        <w:ind w:left="567"/>
        <w:jc w:val="both"/>
        <w:rPr>
          <w:rFonts w:ascii="Garamond" w:hAnsi="Garamond" w:cs="Calibri"/>
          <w:color w:val="000000"/>
        </w:rPr>
      </w:pPr>
      <w:r w:rsidRPr="00774769">
        <w:rPr>
          <w:rFonts w:ascii="Garamond" w:hAnsi="Garamond" w:cs="Calibri"/>
          <w:color w:val="000000"/>
        </w:rPr>
        <w:t>Notification des violations de données à caractère personnel</w:t>
      </w:r>
    </w:p>
    <w:p w14:paraId="239C6C97" w14:textId="74A9A845" w:rsidR="00F76717" w:rsidRPr="00774769" w:rsidRDefault="00F76717" w:rsidP="00210AB9">
      <w:pPr>
        <w:spacing w:before="140" w:after="120"/>
        <w:ind w:left="567"/>
        <w:jc w:val="both"/>
        <w:rPr>
          <w:rFonts w:ascii="Garamond" w:hAnsi="Garamond" w:cs="Calibri"/>
          <w:color w:val="000000"/>
          <w:sz w:val="24"/>
          <w:szCs w:val="24"/>
        </w:rPr>
      </w:pPr>
      <w:bookmarkStart w:id="3" w:name="_Hlk57296940"/>
      <w:r w:rsidRPr="00774769">
        <w:rPr>
          <w:rFonts w:ascii="Garamond" w:hAnsi="Garamond" w:cs="Calibri"/>
          <w:color w:val="000000"/>
          <w:sz w:val="24"/>
          <w:szCs w:val="24"/>
        </w:rPr>
        <w:t>Le CDG 47 notifie à la collectivité</w:t>
      </w:r>
      <w:r w:rsidR="00085A27" w:rsidRPr="00774769">
        <w:rPr>
          <w:rFonts w:ascii="Garamond" w:hAnsi="Garamond" w:cs="Calibri"/>
          <w:color w:val="000000"/>
          <w:sz w:val="24"/>
          <w:szCs w:val="24"/>
        </w:rPr>
        <w:t xml:space="preserve"> ou l’établissement</w:t>
      </w:r>
      <w:r w:rsidRPr="00774769">
        <w:rPr>
          <w:rFonts w:ascii="Garamond" w:hAnsi="Garamond" w:cs="Calibri"/>
          <w:color w:val="000000"/>
          <w:sz w:val="24"/>
          <w:szCs w:val="24"/>
        </w:rPr>
        <w:t xml:space="preserve"> toute violation de données à caractère personnel </w:t>
      </w:r>
      <w:r w:rsidR="00C26622" w:rsidRPr="00774769">
        <w:rPr>
          <w:rFonts w:ascii="Garamond" w:hAnsi="Garamond" w:cs="Calibri"/>
          <w:color w:val="000000"/>
          <w:sz w:val="24"/>
          <w:szCs w:val="24"/>
        </w:rPr>
        <w:t xml:space="preserve">impliquant la collectivité </w:t>
      </w:r>
      <w:r w:rsidRPr="00774769">
        <w:rPr>
          <w:rFonts w:ascii="Garamond" w:hAnsi="Garamond" w:cs="Calibri"/>
          <w:color w:val="000000"/>
          <w:sz w:val="24"/>
          <w:szCs w:val="24"/>
        </w:rPr>
        <w:t>dans les meilleurs délais et au plus tard 48 heures après en avoir pris connaissance. Cette notification est accompagnée de toute documentation utile afin de permettre à la collectivité</w:t>
      </w:r>
      <w:r w:rsidR="00C52F53" w:rsidRPr="00774769">
        <w:rPr>
          <w:rFonts w:ascii="Garamond" w:hAnsi="Garamond" w:cs="Calibri"/>
          <w:color w:val="000000"/>
          <w:sz w:val="24"/>
          <w:szCs w:val="24"/>
        </w:rPr>
        <w:t xml:space="preserve"> ou l’établissement</w:t>
      </w:r>
      <w:r w:rsidRPr="00774769">
        <w:rPr>
          <w:rFonts w:ascii="Garamond" w:hAnsi="Garamond" w:cs="Calibri"/>
          <w:color w:val="000000"/>
          <w:sz w:val="24"/>
          <w:szCs w:val="24"/>
        </w:rPr>
        <w:t>, si nécessaire, de notifier cette violation à la Commission Nationale Informatique et Libertés (la CNIL).</w:t>
      </w:r>
    </w:p>
    <w:p w14:paraId="42FEB38C" w14:textId="0AD6C425" w:rsidR="0086250C" w:rsidRPr="00774769" w:rsidRDefault="0086250C" w:rsidP="00210AB9">
      <w:pPr>
        <w:pStyle w:val="Paragraphedeliste"/>
        <w:numPr>
          <w:ilvl w:val="0"/>
          <w:numId w:val="2"/>
        </w:numPr>
        <w:overflowPunct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Garamond" w:hAnsi="Garamond" w:cs="Calibri"/>
          <w:color w:val="000000"/>
        </w:rPr>
      </w:pPr>
      <w:r w:rsidRPr="00774769">
        <w:rPr>
          <w:rFonts w:ascii="Garamond" w:hAnsi="Garamond" w:cs="Calibri"/>
          <w:color w:val="000000"/>
        </w:rPr>
        <w:t xml:space="preserve">Aide </w:t>
      </w:r>
      <w:bookmarkEnd w:id="3"/>
      <w:r w:rsidRPr="00774769">
        <w:rPr>
          <w:rFonts w:ascii="Garamond" w:hAnsi="Garamond" w:cs="Calibri"/>
          <w:color w:val="000000"/>
        </w:rPr>
        <w:t>du CDG</w:t>
      </w:r>
      <w:r w:rsidR="00F76717" w:rsidRPr="00774769">
        <w:rPr>
          <w:rFonts w:ascii="Garamond" w:hAnsi="Garamond" w:cs="Calibri"/>
          <w:color w:val="000000"/>
        </w:rPr>
        <w:t xml:space="preserve"> </w:t>
      </w:r>
      <w:r w:rsidRPr="00774769">
        <w:rPr>
          <w:rFonts w:ascii="Garamond" w:hAnsi="Garamond" w:cs="Calibri"/>
          <w:color w:val="000000"/>
        </w:rPr>
        <w:t xml:space="preserve">47 </w:t>
      </w:r>
      <w:r w:rsidR="00BC4CF5" w:rsidRPr="00774769">
        <w:rPr>
          <w:rFonts w:ascii="Garamond" w:hAnsi="Garamond" w:cs="Calibri"/>
          <w:color w:val="000000"/>
        </w:rPr>
        <w:t>au</w:t>
      </w:r>
      <w:r w:rsidRPr="00774769">
        <w:rPr>
          <w:rFonts w:ascii="Garamond" w:hAnsi="Garamond" w:cs="Calibri"/>
          <w:color w:val="000000"/>
        </w:rPr>
        <w:t xml:space="preserve"> respect par la collectivité </w:t>
      </w:r>
      <w:r w:rsidR="00085A27" w:rsidRPr="00774769">
        <w:rPr>
          <w:rFonts w:ascii="Garamond" w:hAnsi="Garamond" w:cs="Calibri"/>
          <w:color w:val="000000"/>
        </w:rPr>
        <w:t xml:space="preserve">ou l’établissement </w:t>
      </w:r>
      <w:r w:rsidRPr="00774769">
        <w:rPr>
          <w:rFonts w:ascii="Garamond" w:hAnsi="Garamond" w:cs="Calibri"/>
          <w:color w:val="000000"/>
        </w:rPr>
        <w:t>de ses obligations</w:t>
      </w:r>
      <w:r w:rsidR="00BC4CF5" w:rsidRPr="00774769">
        <w:rPr>
          <w:rFonts w:ascii="Garamond" w:hAnsi="Garamond" w:cs="Calibri"/>
          <w:color w:val="000000"/>
        </w:rPr>
        <w:t xml:space="preserve"> dans le cadre de la présente convention</w:t>
      </w:r>
      <w:r w:rsidR="0019236A" w:rsidRPr="00774769">
        <w:rPr>
          <w:rFonts w:ascii="Garamond" w:hAnsi="Garamond" w:cs="Calibri"/>
          <w:color w:val="000000"/>
        </w:rPr>
        <w:t> :</w:t>
      </w:r>
    </w:p>
    <w:p w14:paraId="403AE1C5" w14:textId="4FABCBD2" w:rsidR="0086250C" w:rsidRPr="00774769" w:rsidRDefault="0086250C" w:rsidP="00E75655">
      <w:pPr>
        <w:spacing w:before="140"/>
        <w:ind w:left="567"/>
        <w:jc w:val="both"/>
        <w:rPr>
          <w:rFonts w:ascii="Garamond" w:hAnsi="Garamond" w:cs="Arial"/>
          <w:color w:val="000000"/>
          <w:sz w:val="24"/>
          <w:szCs w:val="24"/>
        </w:rPr>
      </w:pPr>
      <w:r w:rsidRPr="00774769">
        <w:rPr>
          <w:rFonts w:ascii="Garamond" w:hAnsi="Garamond" w:cs="Arial"/>
          <w:color w:val="000000"/>
          <w:sz w:val="24"/>
          <w:szCs w:val="24"/>
        </w:rPr>
        <w:t>Le sous-traitant aide le responsable de traitement pour la réalisation d’analyses d’impact relative à la protection des données.</w:t>
      </w:r>
    </w:p>
    <w:p w14:paraId="2DF4093A" w14:textId="30CFEFA5" w:rsidR="0086250C" w:rsidRPr="00774769" w:rsidRDefault="0086250C" w:rsidP="006978E7">
      <w:pPr>
        <w:spacing w:before="140" w:after="120"/>
        <w:ind w:left="567"/>
        <w:jc w:val="both"/>
        <w:rPr>
          <w:rFonts w:ascii="Garamond" w:hAnsi="Garamond" w:cs="Arial"/>
          <w:color w:val="000000"/>
          <w:sz w:val="24"/>
          <w:szCs w:val="24"/>
        </w:rPr>
      </w:pPr>
      <w:r w:rsidRPr="00774769">
        <w:rPr>
          <w:rFonts w:ascii="Garamond" w:hAnsi="Garamond" w:cs="Arial"/>
          <w:color w:val="000000"/>
          <w:sz w:val="24"/>
          <w:szCs w:val="24"/>
        </w:rPr>
        <w:t>Le sous-traitant aide le responsable de traitement pour la réalisation de la consultation préalable de l’autorité de contrôle.</w:t>
      </w:r>
    </w:p>
    <w:p w14:paraId="0612B490" w14:textId="77777777" w:rsidR="0086250C" w:rsidRPr="00774769" w:rsidRDefault="0086250C" w:rsidP="006978E7">
      <w:pPr>
        <w:pStyle w:val="Paragraphedeliste"/>
        <w:numPr>
          <w:ilvl w:val="0"/>
          <w:numId w:val="2"/>
        </w:numPr>
        <w:overflowPunct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Garamond" w:hAnsi="Garamond" w:cs="Arial"/>
          <w:color w:val="000000"/>
        </w:rPr>
      </w:pPr>
      <w:r w:rsidRPr="00774769">
        <w:rPr>
          <w:rFonts w:ascii="Garamond" w:hAnsi="Garamond" w:cs="Arial"/>
          <w:color w:val="000000"/>
        </w:rPr>
        <w:t>Mesures de sécurité</w:t>
      </w:r>
    </w:p>
    <w:p w14:paraId="16A5BE86" w14:textId="31955739" w:rsidR="00F76717" w:rsidRPr="00774769" w:rsidRDefault="00F27478" w:rsidP="00F76717">
      <w:pPr>
        <w:spacing w:before="140"/>
        <w:ind w:left="567"/>
        <w:jc w:val="both"/>
        <w:rPr>
          <w:rFonts w:ascii="Garamond" w:hAnsi="Garamond" w:cs="Calibri"/>
          <w:color w:val="000000"/>
          <w:sz w:val="24"/>
          <w:szCs w:val="24"/>
        </w:rPr>
      </w:pPr>
      <w:r w:rsidRPr="00774769">
        <w:rPr>
          <w:rFonts w:ascii="Garamond" w:hAnsi="Garamond" w:cs="Calibri"/>
          <w:color w:val="000000"/>
          <w:sz w:val="24"/>
          <w:szCs w:val="24"/>
        </w:rPr>
        <w:t>Le CDG 47 s’engage à mettre en œuvre des mesures techniques et organisationnelles pour garantir la sécurité des données collectées dans le cadre de la présente convention.</w:t>
      </w:r>
    </w:p>
    <w:p w14:paraId="493FE240" w14:textId="77777777" w:rsidR="003B5E34" w:rsidRPr="00774769" w:rsidRDefault="003B5E34" w:rsidP="00F76717">
      <w:pPr>
        <w:spacing w:before="140"/>
        <w:ind w:left="567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D0906BC" w14:textId="77777777" w:rsidR="0086250C" w:rsidRPr="00774769" w:rsidRDefault="0086250C" w:rsidP="00E75655">
      <w:pPr>
        <w:pStyle w:val="Paragraphedeliste"/>
        <w:numPr>
          <w:ilvl w:val="0"/>
          <w:numId w:val="2"/>
        </w:numPr>
        <w:overflowPunct w:val="0"/>
        <w:autoSpaceDE w:val="0"/>
        <w:autoSpaceDN w:val="0"/>
        <w:spacing w:before="140" w:beforeAutospacing="0" w:after="0" w:afterAutospacing="0"/>
        <w:ind w:left="567"/>
        <w:jc w:val="both"/>
        <w:rPr>
          <w:rFonts w:ascii="Garamond" w:hAnsi="Garamond" w:cs="Calibri"/>
          <w:color w:val="000000"/>
        </w:rPr>
      </w:pPr>
      <w:r w:rsidRPr="00774769">
        <w:rPr>
          <w:rFonts w:ascii="Garamond" w:hAnsi="Garamond" w:cs="Calibri"/>
          <w:color w:val="000000"/>
        </w:rPr>
        <w:lastRenderedPageBreak/>
        <w:t>Sort des données</w:t>
      </w:r>
    </w:p>
    <w:p w14:paraId="2E5417AA" w14:textId="77777777" w:rsidR="0086250C" w:rsidRPr="00774769" w:rsidRDefault="0086250C" w:rsidP="00E75655">
      <w:pPr>
        <w:spacing w:before="140"/>
        <w:ind w:left="567"/>
        <w:jc w:val="both"/>
        <w:rPr>
          <w:rFonts w:ascii="Garamond" w:hAnsi="Garamond" w:cs="Arial"/>
          <w:color w:val="000000"/>
          <w:sz w:val="24"/>
          <w:szCs w:val="24"/>
        </w:rPr>
      </w:pPr>
      <w:r w:rsidRPr="00774769">
        <w:rPr>
          <w:rFonts w:ascii="Garamond" w:hAnsi="Garamond" w:cs="Arial"/>
          <w:color w:val="000000"/>
          <w:sz w:val="24"/>
          <w:szCs w:val="24"/>
        </w:rPr>
        <w:t>Au terme de la prestation de services relatifs au traitement des données, le CDG 47 s’engage à</w:t>
      </w:r>
      <w:r w:rsidR="002A3F72" w:rsidRPr="00774769">
        <w:t xml:space="preserve"> </w:t>
      </w:r>
      <w:r w:rsidR="002A3F72" w:rsidRPr="00774769">
        <w:rPr>
          <w:rFonts w:ascii="Garamond" w:hAnsi="Garamond" w:cs="Arial"/>
          <w:color w:val="000000"/>
          <w:sz w:val="24"/>
          <w:szCs w:val="24"/>
        </w:rPr>
        <w:t xml:space="preserve">conserver les données collectées conformément à la réglementation en vigueur et ne détruire les données qu’après la réalisation de l’objectif poursuivi </w:t>
      </w:r>
      <w:r w:rsidR="00643F77" w:rsidRPr="00774769">
        <w:rPr>
          <w:rFonts w:ascii="Garamond" w:hAnsi="Garamond" w:cs="Arial"/>
          <w:color w:val="000000"/>
          <w:sz w:val="24"/>
          <w:szCs w:val="24"/>
        </w:rPr>
        <w:t xml:space="preserve">par </w:t>
      </w:r>
      <w:r w:rsidR="002A3F72" w:rsidRPr="00774769">
        <w:rPr>
          <w:rFonts w:ascii="Garamond" w:hAnsi="Garamond" w:cs="Arial"/>
          <w:color w:val="000000"/>
          <w:sz w:val="24"/>
          <w:szCs w:val="24"/>
        </w:rPr>
        <w:t>la présente convention.</w:t>
      </w:r>
    </w:p>
    <w:p w14:paraId="450724E7" w14:textId="77777777" w:rsidR="0086250C" w:rsidRPr="00774769" w:rsidRDefault="0086250C" w:rsidP="00E75655">
      <w:pPr>
        <w:pStyle w:val="Paragraphedeliste"/>
        <w:numPr>
          <w:ilvl w:val="0"/>
          <w:numId w:val="2"/>
        </w:numPr>
        <w:overflowPunct w:val="0"/>
        <w:autoSpaceDE w:val="0"/>
        <w:autoSpaceDN w:val="0"/>
        <w:spacing w:before="140" w:beforeAutospacing="0" w:after="0" w:afterAutospacing="0"/>
        <w:ind w:left="567"/>
        <w:jc w:val="both"/>
        <w:rPr>
          <w:rFonts w:ascii="Garamond" w:hAnsi="Garamond" w:cs="Arial"/>
          <w:color w:val="000000"/>
        </w:rPr>
      </w:pPr>
      <w:r w:rsidRPr="00774769">
        <w:rPr>
          <w:rFonts w:ascii="Garamond" w:hAnsi="Garamond" w:cs="Calibri"/>
          <w:color w:val="000000"/>
        </w:rPr>
        <w:t>Délégué à la protection des données</w:t>
      </w:r>
    </w:p>
    <w:p w14:paraId="3E1F8B4F" w14:textId="77777777" w:rsidR="0086250C" w:rsidRPr="00774769" w:rsidRDefault="0086250C" w:rsidP="00E75655">
      <w:pPr>
        <w:spacing w:before="140"/>
        <w:ind w:left="567"/>
        <w:jc w:val="both"/>
        <w:rPr>
          <w:rFonts w:ascii="Garamond" w:hAnsi="Garamond" w:cs="Calibri"/>
          <w:color w:val="000000"/>
          <w:sz w:val="24"/>
          <w:szCs w:val="24"/>
          <w:u w:val="single"/>
        </w:rPr>
      </w:pPr>
      <w:bookmarkStart w:id="4" w:name="_Hlk57295495"/>
      <w:r w:rsidRPr="00774769">
        <w:rPr>
          <w:rFonts w:ascii="Garamond" w:hAnsi="Garamond" w:cs="Calibri"/>
          <w:color w:val="000000"/>
          <w:sz w:val="24"/>
          <w:szCs w:val="24"/>
        </w:rPr>
        <w:t xml:space="preserve">Conformément à l’article 37 du RGPD, le CDG 47 a désigné un délégué à la protection des données. Celui-ci et joignable à l’adresse </w:t>
      </w:r>
      <w:hyperlink r:id="rId12" w:history="1">
        <w:r w:rsidRPr="00774769">
          <w:rPr>
            <w:rStyle w:val="Lienhypertexte"/>
            <w:rFonts w:ascii="Garamond" w:hAnsi="Garamond" w:cs="Calibri"/>
            <w:color w:val="000000"/>
            <w:sz w:val="24"/>
            <w:szCs w:val="24"/>
          </w:rPr>
          <w:t>dpo@cdg47.fr</w:t>
        </w:r>
      </w:hyperlink>
      <w:r w:rsidRPr="00774769">
        <w:rPr>
          <w:rFonts w:ascii="Garamond" w:hAnsi="Garamond" w:cs="Calibri"/>
          <w:color w:val="000000"/>
          <w:sz w:val="24"/>
          <w:szCs w:val="24"/>
        </w:rPr>
        <w:t xml:space="preserve"> ou par courrier à : </w:t>
      </w:r>
    </w:p>
    <w:bookmarkEnd w:id="4"/>
    <w:p w14:paraId="5B3023EC" w14:textId="77777777" w:rsidR="0086250C" w:rsidRPr="00774769" w:rsidRDefault="0086250C" w:rsidP="00E75655">
      <w:pPr>
        <w:ind w:left="567"/>
        <w:jc w:val="both"/>
        <w:rPr>
          <w:rFonts w:ascii="Garamond" w:hAnsi="Garamond" w:cs="Calibri"/>
          <w:color w:val="000000"/>
          <w:sz w:val="24"/>
          <w:szCs w:val="24"/>
          <w:u w:val="single"/>
        </w:rPr>
      </w:pPr>
    </w:p>
    <w:p w14:paraId="60DF06D9" w14:textId="77777777" w:rsidR="0086250C" w:rsidRPr="00774769" w:rsidRDefault="0086250C" w:rsidP="00E75655">
      <w:pPr>
        <w:ind w:left="567"/>
        <w:jc w:val="center"/>
        <w:rPr>
          <w:rFonts w:ascii="Garamond" w:hAnsi="Garamond" w:cs="Calibri"/>
          <w:color w:val="000000"/>
          <w:sz w:val="24"/>
          <w:szCs w:val="24"/>
        </w:rPr>
      </w:pPr>
      <w:r w:rsidRPr="00774769">
        <w:rPr>
          <w:rFonts w:ascii="Garamond" w:hAnsi="Garamond" w:cs="Calibri"/>
          <w:color w:val="000000"/>
          <w:sz w:val="24"/>
          <w:szCs w:val="24"/>
        </w:rPr>
        <w:t>Centre de Gestion d</w:t>
      </w:r>
      <w:r w:rsidR="00F76717" w:rsidRPr="00774769">
        <w:rPr>
          <w:rFonts w:ascii="Garamond" w:hAnsi="Garamond" w:cs="Calibri"/>
          <w:color w:val="000000"/>
          <w:sz w:val="24"/>
          <w:szCs w:val="24"/>
        </w:rPr>
        <w:t>e</w:t>
      </w:r>
      <w:r w:rsidRPr="00774769">
        <w:rPr>
          <w:rFonts w:ascii="Garamond" w:hAnsi="Garamond" w:cs="Calibri"/>
          <w:color w:val="000000"/>
          <w:sz w:val="24"/>
          <w:szCs w:val="24"/>
        </w:rPr>
        <w:t xml:space="preserve"> Lot-et-Garonne</w:t>
      </w:r>
    </w:p>
    <w:p w14:paraId="6716A52C" w14:textId="77777777" w:rsidR="0086250C" w:rsidRPr="00774769" w:rsidRDefault="0086250C" w:rsidP="00E75655">
      <w:pPr>
        <w:ind w:left="567"/>
        <w:jc w:val="center"/>
        <w:rPr>
          <w:rFonts w:ascii="Garamond" w:hAnsi="Garamond" w:cs="Calibri"/>
          <w:color w:val="000000"/>
          <w:sz w:val="24"/>
          <w:szCs w:val="24"/>
        </w:rPr>
      </w:pPr>
      <w:r w:rsidRPr="00774769">
        <w:rPr>
          <w:rFonts w:ascii="Garamond" w:hAnsi="Garamond" w:cs="Calibri"/>
          <w:color w:val="000000"/>
          <w:sz w:val="24"/>
          <w:szCs w:val="24"/>
        </w:rPr>
        <w:t>Pôle Ressources</w:t>
      </w:r>
    </w:p>
    <w:p w14:paraId="6ACB69DD" w14:textId="77777777" w:rsidR="0086250C" w:rsidRPr="00774769" w:rsidRDefault="0086250C" w:rsidP="00E75655">
      <w:pPr>
        <w:ind w:left="567"/>
        <w:jc w:val="center"/>
        <w:rPr>
          <w:rFonts w:ascii="Garamond" w:hAnsi="Garamond" w:cs="Calibri"/>
          <w:color w:val="000000"/>
          <w:sz w:val="24"/>
          <w:szCs w:val="24"/>
        </w:rPr>
      </w:pPr>
      <w:r w:rsidRPr="00774769">
        <w:rPr>
          <w:rFonts w:ascii="Garamond" w:hAnsi="Garamond" w:cs="Calibri"/>
          <w:color w:val="000000"/>
          <w:sz w:val="24"/>
          <w:szCs w:val="24"/>
        </w:rPr>
        <w:t>53, rue de Cartou – CS 80050</w:t>
      </w:r>
    </w:p>
    <w:p w14:paraId="18A93E2C" w14:textId="77777777" w:rsidR="0086250C" w:rsidRPr="00774769" w:rsidRDefault="0086250C" w:rsidP="00F76717">
      <w:pPr>
        <w:spacing w:after="240"/>
        <w:ind w:left="567"/>
        <w:jc w:val="center"/>
        <w:rPr>
          <w:rFonts w:ascii="Garamond" w:hAnsi="Garamond" w:cs="Calibri"/>
          <w:color w:val="000000"/>
          <w:sz w:val="24"/>
          <w:szCs w:val="24"/>
        </w:rPr>
      </w:pPr>
      <w:r w:rsidRPr="00774769">
        <w:rPr>
          <w:rFonts w:ascii="Garamond" w:hAnsi="Garamond" w:cs="Calibri"/>
          <w:color w:val="000000"/>
          <w:sz w:val="24"/>
          <w:szCs w:val="24"/>
        </w:rPr>
        <w:t>47901 AGEN CEDEX 9</w:t>
      </w:r>
    </w:p>
    <w:p w14:paraId="2FC2CD44" w14:textId="0CB70A3D" w:rsidR="0086250C" w:rsidRPr="00774769" w:rsidRDefault="0086250C" w:rsidP="00E75655">
      <w:pPr>
        <w:pStyle w:val="Paragraphedeliste"/>
        <w:numPr>
          <w:ilvl w:val="0"/>
          <w:numId w:val="2"/>
        </w:numPr>
        <w:overflowPunct w:val="0"/>
        <w:autoSpaceDE w:val="0"/>
        <w:autoSpaceDN w:val="0"/>
        <w:spacing w:before="140" w:beforeAutospacing="0" w:after="240" w:afterAutospacing="0"/>
        <w:ind w:left="567"/>
        <w:jc w:val="both"/>
        <w:rPr>
          <w:rFonts w:ascii="Garamond" w:hAnsi="Garamond" w:cs="Arial"/>
          <w:color w:val="000000"/>
        </w:rPr>
      </w:pPr>
      <w:r w:rsidRPr="00774769">
        <w:rPr>
          <w:rFonts w:ascii="Garamond" w:hAnsi="Garamond" w:cs="Arial"/>
          <w:color w:val="000000"/>
        </w:rPr>
        <w:t>Registre des catégories d’activités de traitement</w:t>
      </w:r>
    </w:p>
    <w:p w14:paraId="2011F6A6" w14:textId="3F530CFD" w:rsidR="00F76717" w:rsidRPr="00774769" w:rsidRDefault="0086250C" w:rsidP="009D12DE">
      <w:pPr>
        <w:spacing w:after="120"/>
        <w:ind w:left="567"/>
        <w:rPr>
          <w:rFonts w:ascii="Garamond" w:hAnsi="Garamond" w:cs="Arial"/>
          <w:color w:val="000000"/>
          <w:sz w:val="24"/>
          <w:szCs w:val="24"/>
        </w:rPr>
      </w:pPr>
      <w:r w:rsidRPr="00774769">
        <w:rPr>
          <w:rFonts w:ascii="Garamond" w:hAnsi="Garamond" w:cs="Arial"/>
          <w:color w:val="000000"/>
          <w:sz w:val="24"/>
          <w:szCs w:val="24"/>
        </w:rPr>
        <w:t>Le CDG 47 déclare tenir par écrit un registre de toutes les catégories d’activités de traitement effectuées pour le compte de la collectivité</w:t>
      </w:r>
      <w:r w:rsidR="001868A6" w:rsidRPr="00774769">
        <w:t xml:space="preserve"> </w:t>
      </w:r>
      <w:r w:rsidR="001868A6" w:rsidRPr="00774769">
        <w:rPr>
          <w:rFonts w:ascii="Garamond" w:hAnsi="Garamond" w:cs="Arial"/>
          <w:color w:val="000000"/>
          <w:sz w:val="24"/>
          <w:szCs w:val="24"/>
        </w:rPr>
        <w:t>ou de l’établissement</w:t>
      </w:r>
      <w:r w:rsidRPr="00774769">
        <w:rPr>
          <w:rFonts w:ascii="Garamond" w:hAnsi="Garamond" w:cs="Arial"/>
          <w:color w:val="000000"/>
          <w:sz w:val="24"/>
          <w:szCs w:val="24"/>
        </w:rPr>
        <w:t>, comprenant :</w:t>
      </w:r>
    </w:p>
    <w:p w14:paraId="6C2FF78C" w14:textId="77777777" w:rsidR="0086250C" w:rsidRPr="00774769" w:rsidRDefault="0086250C" w:rsidP="00CE110B">
      <w:pPr>
        <w:pStyle w:val="Paragraphedeliste"/>
        <w:numPr>
          <w:ilvl w:val="0"/>
          <w:numId w:val="7"/>
        </w:numPr>
        <w:spacing w:before="0" w:beforeAutospacing="0" w:after="0" w:afterAutospacing="0"/>
        <w:ind w:left="1134" w:hanging="218"/>
        <w:jc w:val="both"/>
        <w:rPr>
          <w:rFonts w:ascii="Garamond" w:hAnsi="Garamond"/>
          <w:color w:val="000000"/>
        </w:rPr>
      </w:pPr>
      <w:r w:rsidRPr="00774769">
        <w:rPr>
          <w:rFonts w:ascii="Garamond" w:hAnsi="Garamond" w:cs="Arial"/>
          <w:color w:val="000000"/>
        </w:rPr>
        <w:t>Le nom et les coordonnées du responsable de traitement pour le compte duquel il agit, des éventuels sous-traitants et, le cas échéant, du délégué à la protection des données ;</w:t>
      </w:r>
    </w:p>
    <w:p w14:paraId="0738AD60" w14:textId="77777777" w:rsidR="0086250C" w:rsidRPr="00774769" w:rsidRDefault="0086250C" w:rsidP="00CE110B">
      <w:pPr>
        <w:pStyle w:val="Paragraphedeliste"/>
        <w:numPr>
          <w:ilvl w:val="0"/>
          <w:numId w:val="7"/>
        </w:numPr>
        <w:spacing w:before="0" w:beforeAutospacing="0" w:after="0" w:afterAutospacing="0"/>
        <w:ind w:left="1134" w:hanging="218"/>
        <w:jc w:val="both"/>
        <w:rPr>
          <w:rFonts w:ascii="Garamond" w:hAnsi="Garamond"/>
          <w:color w:val="000000"/>
        </w:rPr>
      </w:pPr>
      <w:r w:rsidRPr="00774769">
        <w:rPr>
          <w:rFonts w:ascii="Garamond" w:hAnsi="Garamond" w:cs="Arial"/>
          <w:color w:val="000000"/>
        </w:rPr>
        <w:t xml:space="preserve">Les catégories de traitements effectués pour le compte de la collectivité </w:t>
      </w:r>
      <w:r w:rsidR="00C52F53" w:rsidRPr="00774769">
        <w:rPr>
          <w:rFonts w:ascii="Garamond" w:hAnsi="Garamond" w:cs="Arial"/>
          <w:color w:val="000000"/>
        </w:rPr>
        <w:t>ou de l’établissement</w:t>
      </w:r>
      <w:r w:rsidR="00CE110B" w:rsidRPr="00774769">
        <w:rPr>
          <w:rFonts w:ascii="Garamond" w:hAnsi="Garamond" w:cs="Arial"/>
          <w:color w:val="000000"/>
        </w:rPr>
        <w:t xml:space="preserve"> </w:t>
      </w:r>
      <w:r w:rsidRPr="00774769">
        <w:rPr>
          <w:rFonts w:ascii="Garamond" w:hAnsi="Garamond" w:cs="Arial"/>
          <w:color w:val="000000"/>
        </w:rPr>
        <w:t>;</w:t>
      </w:r>
    </w:p>
    <w:p w14:paraId="245FE490" w14:textId="77777777" w:rsidR="0086250C" w:rsidRPr="00774769" w:rsidRDefault="0086250C" w:rsidP="00CE110B">
      <w:pPr>
        <w:pStyle w:val="Paragraphedeliste"/>
        <w:numPr>
          <w:ilvl w:val="0"/>
          <w:numId w:val="7"/>
        </w:numPr>
        <w:spacing w:before="0" w:beforeAutospacing="0" w:after="0" w:afterAutospacing="0"/>
        <w:ind w:left="1134" w:hanging="218"/>
        <w:jc w:val="both"/>
        <w:rPr>
          <w:rFonts w:ascii="Garamond" w:hAnsi="Garamond"/>
          <w:color w:val="000000"/>
        </w:rPr>
      </w:pPr>
      <w:r w:rsidRPr="00774769">
        <w:rPr>
          <w:rFonts w:ascii="Garamond" w:hAnsi="Garamond" w:cs="Arial"/>
          <w:color w:val="000000"/>
        </w:rPr>
        <w:t>Le cas échéant, les transferts de données à caractère personnel vers un pays tiers ou à une organisation internationale, y compris l'identification de ce pays tiers ou de cette organisation internationale et, dans le cas des transferts visés à l'article 49, paragraphe 1, deuxième alinéa du RGPD, les documents attestant de l'existence de garanties appropriées ;</w:t>
      </w:r>
    </w:p>
    <w:p w14:paraId="0DD033FE" w14:textId="77777777" w:rsidR="0086250C" w:rsidRPr="00774769" w:rsidRDefault="0086250C" w:rsidP="00CE110B">
      <w:pPr>
        <w:pStyle w:val="Paragraphedeliste"/>
        <w:numPr>
          <w:ilvl w:val="0"/>
          <w:numId w:val="7"/>
        </w:numPr>
        <w:spacing w:before="0" w:beforeAutospacing="0" w:after="0" w:afterAutospacing="0"/>
        <w:ind w:left="1134" w:hanging="218"/>
        <w:jc w:val="both"/>
        <w:rPr>
          <w:rFonts w:ascii="Garamond" w:hAnsi="Garamond"/>
          <w:color w:val="000000"/>
        </w:rPr>
      </w:pPr>
      <w:r w:rsidRPr="00774769">
        <w:rPr>
          <w:rFonts w:ascii="Garamond" w:hAnsi="Garamond"/>
          <w:color w:val="000000"/>
        </w:rPr>
        <w:t>D</w:t>
      </w:r>
      <w:r w:rsidRPr="00774769">
        <w:rPr>
          <w:rFonts w:ascii="Garamond" w:hAnsi="Garamond" w:cs="Arial"/>
          <w:color w:val="000000"/>
        </w:rPr>
        <w:t>ans la mesure du possible, une description générale des mesures de sécurité techniques et organisationnelles.</w:t>
      </w:r>
    </w:p>
    <w:p w14:paraId="07675C49" w14:textId="77777777" w:rsidR="0086250C" w:rsidRPr="00774769" w:rsidRDefault="0086250C" w:rsidP="009D12DE">
      <w:pPr>
        <w:jc w:val="both"/>
        <w:rPr>
          <w:rFonts w:ascii="Garamond" w:hAnsi="Garamond" w:cs="Calibri"/>
          <w:color w:val="000000"/>
          <w:sz w:val="24"/>
          <w:szCs w:val="24"/>
          <w:u w:val="single"/>
        </w:rPr>
      </w:pPr>
    </w:p>
    <w:p w14:paraId="234C1B29" w14:textId="77777777" w:rsidR="0086250C" w:rsidRPr="00774769" w:rsidRDefault="0086250C" w:rsidP="009D12DE">
      <w:pPr>
        <w:pStyle w:val="Paragraphedeliste"/>
        <w:numPr>
          <w:ilvl w:val="0"/>
          <w:numId w:val="10"/>
        </w:numPr>
        <w:overflowPunct w:val="0"/>
        <w:autoSpaceDE w:val="0"/>
        <w:autoSpaceDN w:val="0"/>
        <w:spacing w:before="0" w:beforeAutospacing="0" w:after="240" w:afterAutospacing="0"/>
        <w:rPr>
          <w:rFonts w:ascii="Garamond" w:hAnsi="Garamond" w:cs="Calibri"/>
          <w:b/>
          <w:bCs/>
          <w:color w:val="000000"/>
        </w:rPr>
      </w:pPr>
      <w:r w:rsidRPr="00774769">
        <w:rPr>
          <w:rFonts w:ascii="Garamond" w:hAnsi="Garamond" w:cs="Calibri"/>
          <w:b/>
          <w:bCs/>
          <w:color w:val="000000"/>
        </w:rPr>
        <w:t>Obligations de la collectivité</w:t>
      </w:r>
      <w:r w:rsidR="001868A6" w:rsidRPr="00774769">
        <w:t xml:space="preserve"> </w:t>
      </w:r>
      <w:r w:rsidR="001868A6" w:rsidRPr="00774769">
        <w:rPr>
          <w:rFonts w:ascii="Garamond" w:hAnsi="Garamond" w:cs="Calibri"/>
          <w:b/>
          <w:bCs/>
          <w:color w:val="000000"/>
        </w:rPr>
        <w:t>ou de l’établissement</w:t>
      </w:r>
      <w:r w:rsidRPr="00774769">
        <w:rPr>
          <w:rFonts w:ascii="Garamond" w:hAnsi="Garamond" w:cs="Calibri"/>
          <w:b/>
          <w:bCs/>
          <w:color w:val="000000"/>
        </w:rPr>
        <w:t xml:space="preserve"> vis-à-vis du CDG 47</w:t>
      </w:r>
    </w:p>
    <w:p w14:paraId="39BAC80A" w14:textId="77777777" w:rsidR="0086250C" w:rsidRPr="00774769" w:rsidRDefault="0086250C" w:rsidP="009D12DE">
      <w:pPr>
        <w:pStyle w:val="Paragraphedeliste"/>
        <w:overflowPunct w:val="0"/>
        <w:autoSpaceDE w:val="0"/>
        <w:autoSpaceDN w:val="0"/>
        <w:spacing w:before="0" w:beforeAutospacing="0" w:after="0" w:afterAutospacing="0"/>
        <w:jc w:val="both"/>
        <w:rPr>
          <w:rFonts w:ascii="Garamond" w:hAnsi="Garamond" w:cs="Calibri"/>
          <w:color w:val="000000"/>
          <w:u w:val="single"/>
        </w:rPr>
      </w:pPr>
      <w:r w:rsidRPr="00774769">
        <w:rPr>
          <w:rFonts w:ascii="Garamond" w:hAnsi="Garamond" w:cs="Calibri"/>
          <w:color w:val="000000"/>
        </w:rPr>
        <w:t xml:space="preserve">La collectivité </w:t>
      </w:r>
      <w:r w:rsidR="001868A6" w:rsidRPr="00774769">
        <w:rPr>
          <w:rFonts w:ascii="Garamond" w:hAnsi="Garamond" w:cs="Calibri"/>
          <w:color w:val="000000"/>
        </w:rPr>
        <w:t xml:space="preserve">ou l’établissement </w:t>
      </w:r>
      <w:r w:rsidRPr="00774769">
        <w:rPr>
          <w:rFonts w:ascii="Garamond" w:hAnsi="Garamond" w:cs="Calibri"/>
          <w:color w:val="000000"/>
        </w:rPr>
        <w:t>s’engage à :</w:t>
      </w:r>
    </w:p>
    <w:p w14:paraId="4D9900CC" w14:textId="77777777" w:rsidR="0086250C" w:rsidRPr="00774769" w:rsidRDefault="0086250C" w:rsidP="00E75655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spacing w:before="140" w:beforeAutospacing="0" w:after="0" w:afterAutospacing="0"/>
        <w:jc w:val="both"/>
        <w:rPr>
          <w:rFonts w:ascii="Garamond" w:hAnsi="Garamond" w:cs="Calibri"/>
          <w:color w:val="000000"/>
        </w:rPr>
      </w:pPr>
      <w:r w:rsidRPr="00774769">
        <w:rPr>
          <w:rFonts w:ascii="Garamond" w:hAnsi="Garamond" w:cs="Calibri"/>
          <w:color w:val="000000"/>
        </w:rPr>
        <w:t>Fournir au CDG 47 les données nécessaires à la réalisation des finalités prévues dans la présente convention</w:t>
      </w:r>
      <w:r w:rsidR="00F76717" w:rsidRPr="00774769">
        <w:rPr>
          <w:rFonts w:ascii="Garamond" w:hAnsi="Garamond" w:cs="Calibri"/>
          <w:color w:val="000000"/>
        </w:rPr>
        <w:t> ;</w:t>
      </w:r>
    </w:p>
    <w:p w14:paraId="01C071CC" w14:textId="77777777" w:rsidR="0086250C" w:rsidRPr="00774769" w:rsidRDefault="0086250C" w:rsidP="00E75655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spacing w:before="140" w:beforeAutospacing="0" w:after="0" w:afterAutospacing="0"/>
        <w:jc w:val="both"/>
        <w:rPr>
          <w:rFonts w:ascii="Garamond" w:hAnsi="Garamond" w:cs="Calibri"/>
          <w:color w:val="000000"/>
        </w:rPr>
      </w:pPr>
      <w:r w:rsidRPr="00774769">
        <w:rPr>
          <w:rFonts w:ascii="Garamond" w:hAnsi="Garamond" w:cs="Calibri"/>
          <w:color w:val="000000"/>
        </w:rPr>
        <w:t>Documenter par écrit toute instruction concernant le traitement des données par le CDG 47</w:t>
      </w:r>
      <w:r w:rsidR="00F76717" w:rsidRPr="00774769">
        <w:rPr>
          <w:rFonts w:ascii="Garamond" w:hAnsi="Garamond" w:cs="Calibri"/>
          <w:color w:val="000000"/>
        </w:rPr>
        <w:t> ;</w:t>
      </w:r>
    </w:p>
    <w:p w14:paraId="4EDA50DC" w14:textId="77777777" w:rsidR="0086250C" w:rsidRPr="00774769" w:rsidRDefault="0086250C" w:rsidP="00E75655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spacing w:before="140" w:beforeAutospacing="0" w:after="0" w:afterAutospacing="0"/>
        <w:jc w:val="both"/>
        <w:rPr>
          <w:rFonts w:ascii="Garamond" w:hAnsi="Garamond" w:cs="Calibri"/>
          <w:color w:val="000000"/>
        </w:rPr>
      </w:pPr>
      <w:r w:rsidRPr="00774769">
        <w:rPr>
          <w:rFonts w:ascii="Garamond" w:hAnsi="Garamond" w:cs="Calibri"/>
          <w:color w:val="000000"/>
        </w:rPr>
        <w:t>Veiller, au préalable et pendant toute la durée du traitement, au respect des obligations prévues par le règlement européen sur la protection des données de la part du CDG 47</w:t>
      </w:r>
      <w:r w:rsidR="00F76717" w:rsidRPr="00774769">
        <w:rPr>
          <w:rFonts w:ascii="Garamond" w:hAnsi="Garamond" w:cs="Calibri"/>
          <w:color w:val="000000"/>
        </w:rPr>
        <w:t> ;</w:t>
      </w:r>
    </w:p>
    <w:p w14:paraId="285CF925" w14:textId="77777777" w:rsidR="0086250C" w:rsidRPr="00774769" w:rsidRDefault="0086250C" w:rsidP="00E75655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spacing w:before="140" w:beforeAutospacing="0" w:after="0" w:afterAutospacing="0"/>
        <w:jc w:val="both"/>
        <w:rPr>
          <w:rFonts w:ascii="Garamond" w:hAnsi="Garamond" w:cs="Calibri"/>
          <w:color w:val="000000"/>
        </w:rPr>
      </w:pPr>
      <w:r w:rsidRPr="00774769">
        <w:rPr>
          <w:rFonts w:ascii="Garamond" w:hAnsi="Garamond" w:cs="Calibri"/>
          <w:color w:val="000000"/>
        </w:rPr>
        <w:t>Fournir, au moment de la collecte des données, l’information relative aux traitements des données réalisés par le CDG 47 aux personnes concernées</w:t>
      </w:r>
      <w:r w:rsidR="00F76717" w:rsidRPr="00774769">
        <w:rPr>
          <w:rFonts w:ascii="Garamond" w:hAnsi="Garamond" w:cs="Calibri"/>
          <w:color w:val="000000"/>
        </w:rPr>
        <w:t> ;</w:t>
      </w:r>
    </w:p>
    <w:p w14:paraId="2B89B81B" w14:textId="4BB75EA6" w:rsidR="004C7C99" w:rsidRPr="00774769" w:rsidRDefault="0086250C" w:rsidP="005A2C69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spacing w:before="140" w:beforeAutospacing="0" w:after="0" w:afterAutospacing="0"/>
        <w:jc w:val="both"/>
        <w:rPr>
          <w:rFonts w:ascii="Garamond" w:hAnsi="Garamond" w:cs="Calibri"/>
          <w:color w:val="000000"/>
        </w:rPr>
      </w:pPr>
      <w:r w:rsidRPr="00774769">
        <w:rPr>
          <w:rFonts w:ascii="Garamond" w:hAnsi="Garamond" w:cs="Arial"/>
          <w:color w:val="000000"/>
        </w:rPr>
        <w:t>Notifier une violation de données à caractère personnel à la CNIL</w:t>
      </w:r>
      <w:r w:rsidRPr="00774769">
        <w:rPr>
          <w:rFonts w:ascii="Garamond" w:hAnsi="Garamond"/>
          <w:color w:val="000000"/>
        </w:rPr>
        <w:t xml:space="preserve"> dans les conditions de l’article 33 du RGPD.</w:t>
      </w:r>
      <w:bookmarkEnd w:id="2"/>
    </w:p>
    <w:p w14:paraId="54B6E397" w14:textId="0745F72B" w:rsidR="005175F1" w:rsidRPr="00774769" w:rsidRDefault="005175F1" w:rsidP="005175F1">
      <w:pPr>
        <w:pStyle w:val="Paragraphedeliste"/>
        <w:overflowPunct w:val="0"/>
        <w:autoSpaceDE w:val="0"/>
        <w:autoSpaceDN w:val="0"/>
        <w:spacing w:before="140" w:beforeAutospacing="0" w:after="0" w:afterAutospacing="0"/>
        <w:jc w:val="both"/>
        <w:rPr>
          <w:rFonts w:ascii="Garamond" w:hAnsi="Garamond"/>
          <w:color w:val="000000"/>
        </w:rPr>
      </w:pPr>
    </w:p>
    <w:p w14:paraId="04B70ED5" w14:textId="3968E585" w:rsidR="00CE110B" w:rsidRPr="00774769" w:rsidRDefault="00AF6BB4" w:rsidP="00EA0F06">
      <w:pPr>
        <w:tabs>
          <w:tab w:val="left" w:pos="1560"/>
          <w:tab w:val="left" w:leader="dot" w:pos="8789"/>
        </w:tabs>
        <w:spacing w:before="360" w:after="120"/>
        <w:jc w:val="both"/>
        <w:rPr>
          <w:rFonts w:ascii="Garamond" w:hAnsi="Garamond"/>
          <w:b/>
          <w:color w:val="000000"/>
          <w:sz w:val="24"/>
          <w:szCs w:val="24"/>
        </w:rPr>
      </w:pPr>
      <w:r w:rsidRPr="00774769">
        <w:rPr>
          <w:rFonts w:ascii="Garamond" w:hAnsi="Garamond"/>
          <w:b/>
          <w:color w:val="000000"/>
          <w:sz w:val="24"/>
          <w:szCs w:val="24"/>
        </w:rPr>
        <w:t xml:space="preserve">ARTICLE </w:t>
      </w:r>
      <w:r w:rsidR="00DE256A" w:rsidRPr="00774769">
        <w:rPr>
          <w:rFonts w:ascii="Garamond" w:hAnsi="Garamond"/>
          <w:b/>
          <w:color w:val="000000"/>
          <w:sz w:val="24"/>
          <w:szCs w:val="24"/>
        </w:rPr>
        <w:t>10</w:t>
      </w:r>
      <w:r w:rsidRPr="00774769">
        <w:rPr>
          <w:rFonts w:ascii="Garamond" w:hAnsi="Garamond"/>
          <w:b/>
          <w:color w:val="000000"/>
          <w:sz w:val="24"/>
          <w:szCs w:val="24"/>
        </w:rPr>
        <w:t> :</w:t>
      </w:r>
      <w:r w:rsidR="00035B12" w:rsidRPr="00774769">
        <w:rPr>
          <w:rFonts w:ascii="Garamond" w:hAnsi="Garamond"/>
          <w:b/>
          <w:color w:val="000000"/>
          <w:sz w:val="24"/>
          <w:szCs w:val="24"/>
        </w:rPr>
        <w:tab/>
      </w:r>
      <w:r w:rsidRPr="00774769">
        <w:rPr>
          <w:rFonts w:ascii="Garamond" w:hAnsi="Garamond"/>
          <w:b/>
          <w:color w:val="000000"/>
          <w:sz w:val="24"/>
          <w:szCs w:val="24"/>
        </w:rPr>
        <w:t>DURÉE DE LA CONVENTION</w:t>
      </w:r>
    </w:p>
    <w:p w14:paraId="656E2126" w14:textId="7D109428" w:rsidR="00144F6D" w:rsidRPr="00774769" w:rsidRDefault="00144F6D" w:rsidP="007443E2">
      <w:pPr>
        <w:spacing w:after="120"/>
        <w:ind w:right="141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L’adhésion à la convention « CONSIL47 » est réalisée sur une année civile et est reconduite de manière tacite</w:t>
      </w:r>
      <w:r w:rsidR="007D2B4F" w:rsidRPr="00774769">
        <w:rPr>
          <w:rFonts w:ascii="Garamond" w:hAnsi="Garamond"/>
          <w:sz w:val="24"/>
          <w:szCs w:val="24"/>
        </w:rPr>
        <w:t xml:space="preserve"> tous les ans pour une période d’une année supplémentaire</w:t>
      </w:r>
      <w:r w:rsidR="00CC7178" w:rsidRPr="00774769">
        <w:rPr>
          <w:rFonts w:ascii="Garamond" w:hAnsi="Garamond"/>
          <w:sz w:val="24"/>
          <w:szCs w:val="24"/>
        </w:rPr>
        <w:t xml:space="preserve">, sauf dénonciation par l’une ou l’autre des parties dans les </w:t>
      </w:r>
      <w:r w:rsidR="00AF6923" w:rsidRPr="00774769">
        <w:rPr>
          <w:rFonts w:ascii="Garamond" w:hAnsi="Garamond"/>
          <w:sz w:val="24"/>
          <w:szCs w:val="24"/>
        </w:rPr>
        <w:t xml:space="preserve">conditions et </w:t>
      </w:r>
      <w:r w:rsidR="00CC7178" w:rsidRPr="00774769">
        <w:rPr>
          <w:rFonts w:ascii="Garamond" w:hAnsi="Garamond"/>
          <w:sz w:val="24"/>
          <w:szCs w:val="24"/>
        </w:rPr>
        <w:t>délais prévus à l’article 11</w:t>
      </w:r>
      <w:r w:rsidR="00966F57" w:rsidRPr="00774769">
        <w:rPr>
          <w:rFonts w:ascii="Garamond" w:hAnsi="Garamond"/>
          <w:sz w:val="24"/>
          <w:szCs w:val="24"/>
        </w:rPr>
        <w:t xml:space="preserve"> de la présente convention</w:t>
      </w:r>
      <w:r w:rsidR="007D2B4F" w:rsidRPr="00774769">
        <w:rPr>
          <w:rFonts w:ascii="Garamond" w:hAnsi="Garamond"/>
          <w:sz w:val="24"/>
          <w:szCs w:val="24"/>
        </w:rPr>
        <w:t>.</w:t>
      </w:r>
    </w:p>
    <w:p w14:paraId="4CFAACC2" w14:textId="77777777" w:rsidR="00CC7178" w:rsidRPr="00774769" w:rsidRDefault="00966F57" w:rsidP="007443E2">
      <w:pPr>
        <w:spacing w:after="120"/>
        <w:ind w:right="141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T</w:t>
      </w:r>
      <w:r w:rsidR="00CC7178" w:rsidRPr="00774769">
        <w:rPr>
          <w:rFonts w:ascii="Garamond" w:hAnsi="Garamond"/>
          <w:sz w:val="24"/>
          <w:szCs w:val="24"/>
        </w:rPr>
        <w:t>oute adhésion en cours d’année</w:t>
      </w:r>
      <w:r w:rsidRPr="00774769">
        <w:rPr>
          <w:rFonts w:ascii="Garamond" w:hAnsi="Garamond"/>
          <w:sz w:val="24"/>
          <w:szCs w:val="24"/>
        </w:rPr>
        <w:t xml:space="preserve"> implique le respect du principe de l’année civile.</w:t>
      </w:r>
    </w:p>
    <w:p w14:paraId="0A1A06BA" w14:textId="57CAA907" w:rsidR="00046755" w:rsidRPr="00774769" w:rsidRDefault="00966F57" w:rsidP="005A2C69">
      <w:pPr>
        <w:ind w:right="141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 xml:space="preserve">Le renouvellement tacite portera automatiquement sur </w:t>
      </w:r>
      <w:r w:rsidR="00046755" w:rsidRPr="00774769">
        <w:rPr>
          <w:rFonts w:ascii="Garamond" w:hAnsi="Garamond"/>
          <w:sz w:val="24"/>
          <w:szCs w:val="24"/>
        </w:rPr>
        <w:t>une année civile complète.</w:t>
      </w:r>
    </w:p>
    <w:p w14:paraId="1FCDC043" w14:textId="51B8BC33" w:rsidR="00B2163C" w:rsidRPr="00774769" w:rsidRDefault="001D153D" w:rsidP="00EA0F06">
      <w:pPr>
        <w:tabs>
          <w:tab w:val="left" w:leader="dot" w:pos="8789"/>
        </w:tabs>
        <w:spacing w:before="360" w:after="120"/>
        <w:jc w:val="both"/>
        <w:rPr>
          <w:rFonts w:ascii="Garamond" w:hAnsi="Garamond"/>
          <w:b/>
          <w:color w:val="000000"/>
          <w:sz w:val="24"/>
          <w:szCs w:val="24"/>
        </w:rPr>
      </w:pPr>
      <w:r w:rsidRPr="00774769">
        <w:rPr>
          <w:rFonts w:ascii="Garamond" w:hAnsi="Garamond"/>
          <w:b/>
          <w:color w:val="000000"/>
          <w:sz w:val="24"/>
          <w:szCs w:val="24"/>
        </w:rPr>
        <w:lastRenderedPageBreak/>
        <w:t xml:space="preserve">ARTICLE </w:t>
      </w:r>
      <w:r w:rsidR="00554AB8" w:rsidRPr="00774769">
        <w:rPr>
          <w:rFonts w:ascii="Garamond" w:hAnsi="Garamond"/>
          <w:b/>
          <w:color w:val="000000"/>
          <w:sz w:val="24"/>
          <w:szCs w:val="24"/>
        </w:rPr>
        <w:t>1</w:t>
      </w:r>
      <w:r w:rsidR="00DE256A" w:rsidRPr="00774769">
        <w:rPr>
          <w:rFonts w:ascii="Garamond" w:hAnsi="Garamond"/>
          <w:b/>
          <w:color w:val="000000"/>
          <w:sz w:val="24"/>
          <w:szCs w:val="24"/>
        </w:rPr>
        <w:t>1</w:t>
      </w:r>
      <w:r w:rsidRPr="00774769">
        <w:rPr>
          <w:rFonts w:ascii="Garamond" w:hAnsi="Garamond"/>
          <w:b/>
          <w:color w:val="000000"/>
          <w:sz w:val="24"/>
          <w:szCs w:val="24"/>
        </w:rPr>
        <w:t xml:space="preserve"> : </w:t>
      </w:r>
      <w:r w:rsidR="009F3B62" w:rsidRPr="00774769">
        <w:rPr>
          <w:rFonts w:ascii="Garamond" w:hAnsi="Garamond"/>
          <w:b/>
          <w:color w:val="000000"/>
          <w:sz w:val="24"/>
          <w:szCs w:val="24"/>
        </w:rPr>
        <w:t xml:space="preserve">MODALITÉS DE </w:t>
      </w:r>
      <w:r w:rsidR="00900056" w:rsidRPr="00774769">
        <w:rPr>
          <w:rFonts w:ascii="Garamond" w:hAnsi="Garamond"/>
          <w:b/>
          <w:color w:val="000000"/>
          <w:sz w:val="24"/>
          <w:szCs w:val="24"/>
        </w:rPr>
        <w:t xml:space="preserve">DÉNONCIATION - </w:t>
      </w:r>
      <w:r w:rsidR="009F3B62" w:rsidRPr="00774769">
        <w:rPr>
          <w:rFonts w:ascii="Garamond" w:hAnsi="Garamond"/>
          <w:b/>
          <w:color w:val="000000"/>
          <w:sz w:val="24"/>
          <w:szCs w:val="24"/>
        </w:rPr>
        <w:t>RÉSILIATION DE LA CONVENTION</w:t>
      </w:r>
    </w:p>
    <w:p w14:paraId="3718D83B" w14:textId="77777777" w:rsidR="00902130" w:rsidRPr="00774769" w:rsidRDefault="00902130" w:rsidP="00902130">
      <w:pPr>
        <w:tabs>
          <w:tab w:val="left" w:leader="dot" w:pos="8789"/>
        </w:tabs>
        <w:jc w:val="both"/>
        <w:rPr>
          <w:rFonts w:ascii="Garamond" w:hAnsi="Garamond"/>
          <w:sz w:val="24"/>
          <w:szCs w:val="24"/>
        </w:rPr>
      </w:pPr>
    </w:p>
    <w:p w14:paraId="33559AAA" w14:textId="664A2E36" w:rsidR="004C6D05" w:rsidRPr="00774769" w:rsidRDefault="004C6D05" w:rsidP="00DC2EF9">
      <w:pPr>
        <w:spacing w:after="120"/>
        <w:ind w:right="141"/>
        <w:jc w:val="both"/>
        <w:rPr>
          <w:rFonts w:ascii="Garamond" w:hAnsi="Garamond"/>
          <w:b/>
          <w:bCs/>
          <w:sz w:val="24"/>
          <w:szCs w:val="24"/>
        </w:rPr>
      </w:pPr>
      <w:r w:rsidRPr="00774769">
        <w:rPr>
          <w:rFonts w:ascii="Garamond" w:hAnsi="Garamond"/>
          <w:b/>
          <w:bCs/>
          <w:sz w:val="24"/>
          <w:szCs w:val="24"/>
        </w:rPr>
        <w:t>1</w:t>
      </w:r>
      <w:r w:rsidR="00DE256A" w:rsidRPr="00774769">
        <w:rPr>
          <w:rFonts w:ascii="Garamond" w:hAnsi="Garamond"/>
          <w:b/>
          <w:bCs/>
          <w:sz w:val="24"/>
          <w:szCs w:val="24"/>
        </w:rPr>
        <w:t>1</w:t>
      </w:r>
      <w:r w:rsidRPr="00774769">
        <w:rPr>
          <w:rFonts w:ascii="Garamond" w:hAnsi="Garamond"/>
          <w:b/>
          <w:bCs/>
          <w:sz w:val="24"/>
          <w:szCs w:val="24"/>
        </w:rPr>
        <w:t xml:space="preserve">.1 </w:t>
      </w:r>
      <w:r w:rsidR="00DC2EF9" w:rsidRPr="00774769">
        <w:rPr>
          <w:rFonts w:ascii="Garamond" w:hAnsi="Garamond"/>
          <w:b/>
          <w:bCs/>
          <w:sz w:val="24"/>
          <w:szCs w:val="24"/>
        </w:rPr>
        <w:t>-</w:t>
      </w:r>
      <w:r w:rsidRPr="00774769">
        <w:rPr>
          <w:rFonts w:ascii="Garamond" w:hAnsi="Garamond"/>
          <w:b/>
          <w:bCs/>
          <w:sz w:val="24"/>
          <w:szCs w:val="24"/>
        </w:rPr>
        <w:t xml:space="preserve"> </w:t>
      </w:r>
      <w:r w:rsidR="0014160D" w:rsidRPr="00774769">
        <w:rPr>
          <w:rFonts w:ascii="Garamond" w:hAnsi="Garamond"/>
          <w:b/>
          <w:bCs/>
          <w:sz w:val="24"/>
          <w:szCs w:val="24"/>
        </w:rPr>
        <w:t>À la demande de l’une ou l’autre des parties</w:t>
      </w:r>
    </w:p>
    <w:p w14:paraId="0DABE2E1" w14:textId="4095E543" w:rsidR="00B2163C" w:rsidRPr="00774769" w:rsidRDefault="001D153D" w:rsidP="00854538">
      <w:pPr>
        <w:spacing w:after="120"/>
        <w:ind w:right="141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La convention « CONSIL47 »</w:t>
      </w:r>
      <w:r w:rsidR="00B2163C" w:rsidRPr="00774769">
        <w:rPr>
          <w:rFonts w:ascii="Garamond" w:hAnsi="Garamond"/>
          <w:sz w:val="24"/>
          <w:szCs w:val="24"/>
        </w:rPr>
        <w:t xml:space="preserve"> pourra être dénoncée par l’une ou l’autre des parties, sur intervention de son organe délibérant, sous réserve que la décision soit notifiée à l’autre partie </w:t>
      </w:r>
      <w:r w:rsidR="00145742" w:rsidRPr="00774769">
        <w:rPr>
          <w:rFonts w:ascii="Garamond" w:hAnsi="Garamond"/>
          <w:sz w:val="24"/>
          <w:szCs w:val="24"/>
        </w:rPr>
        <w:t>en respectant</w:t>
      </w:r>
      <w:r w:rsidR="00B2163C" w:rsidRPr="00774769">
        <w:rPr>
          <w:rFonts w:ascii="Garamond" w:hAnsi="Garamond"/>
          <w:sz w:val="24"/>
          <w:szCs w:val="24"/>
        </w:rPr>
        <w:t xml:space="preserve"> un préavis </w:t>
      </w:r>
      <w:r w:rsidR="00720E73" w:rsidRPr="00774769">
        <w:rPr>
          <w:rFonts w:ascii="Garamond" w:hAnsi="Garamond"/>
          <w:sz w:val="24"/>
          <w:szCs w:val="24"/>
        </w:rPr>
        <w:t xml:space="preserve">minimum </w:t>
      </w:r>
      <w:r w:rsidR="00B2163C" w:rsidRPr="00774769">
        <w:rPr>
          <w:rFonts w:ascii="Garamond" w:hAnsi="Garamond"/>
          <w:sz w:val="24"/>
          <w:szCs w:val="24"/>
        </w:rPr>
        <w:t>de</w:t>
      </w:r>
      <w:r w:rsidR="00046755" w:rsidRPr="00774769">
        <w:rPr>
          <w:rFonts w:ascii="Garamond" w:hAnsi="Garamond"/>
          <w:sz w:val="24"/>
          <w:szCs w:val="24"/>
        </w:rPr>
        <w:t xml:space="preserve"> </w:t>
      </w:r>
      <w:r w:rsidR="006771CF" w:rsidRPr="00774769">
        <w:rPr>
          <w:rFonts w:ascii="Garamond" w:hAnsi="Garamond"/>
          <w:sz w:val="24"/>
          <w:szCs w:val="24"/>
        </w:rPr>
        <w:t>deux mois</w:t>
      </w:r>
      <w:r w:rsidR="00046755" w:rsidRPr="00774769">
        <w:rPr>
          <w:rFonts w:ascii="Garamond" w:hAnsi="Garamond"/>
          <w:sz w:val="24"/>
          <w:szCs w:val="24"/>
        </w:rPr>
        <w:t xml:space="preserve">, soit à la date du </w:t>
      </w:r>
      <w:r w:rsidR="00720E73" w:rsidRPr="00774769">
        <w:rPr>
          <w:rFonts w:ascii="Garamond" w:hAnsi="Garamond"/>
          <w:sz w:val="24"/>
          <w:szCs w:val="24"/>
        </w:rPr>
        <w:t>31 octobre de l’année en cours au plus tard</w:t>
      </w:r>
      <w:r w:rsidR="00046755" w:rsidRPr="00774769">
        <w:rPr>
          <w:rFonts w:ascii="Garamond" w:hAnsi="Garamond"/>
          <w:sz w:val="24"/>
          <w:szCs w:val="24"/>
        </w:rPr>
        <w:t>, p</w:t>
      </w:r>
      <w:r w:rsidR="00720E73" w:rsidRPr="00774769">
        <w:rPr>
          <w:rFonts w:ascii="Garamond" w:hAnsi="Garamond"/>
          <w:sz w:val="24"/>
          <w:szCs w:val="24"/>
        </w:rPr>
        <w:t xml:space="preserve">our une prise effective au </w:t>
      </w:r>
      <w:r w:rsidR="00B2163C" w:rsidRPr="00774769">
        <w:rPr>
          <w:rFonts w:ascii="Garamond" w:hAnsi="Garamond"/>
          <w:sz w:val="24"/>
          <w:szCs w:val="24"/>
        </w:rPr>
        <w:t xml:space="preserve">31 décembre de </w:t>
      </w:r>
      <w:r w:rsidR="009F3B62" w:rsidRPr="00774769">
        <w:rPr>
          <w:rFonts w:ascii="Garamond" w:hAnsi="Garamond"/>
          <w:sz w:val="24"/>
          <w:szCs w:val="24"/>
        </w:rPr>
        <w:t xml:space="preserve">la même </w:t>
      </w:r>
      <w:r w:rsidR="00B2163C" w:rsidRPr="00774769">
        <w:rPr>
          <w:rFonts w:ascii="Garamond" w:hAnsi="Garamond"/>
          <w:sz w:val="24"/>
          <w:szCs w:val="24"/>
        </w:rPr>
        <w:t>année</w:t>
      </w:r>
      <w:r w:rsidR="00046755" w:rsidRPr="00774769">
        <w:rPr>
          <w:rFonts w:ascii="Garamond" w:hAnsi="Garamond"/>
          <w:sz w:val="24"/>
          <w:szCs w:val="24"/>
        </w:rPr>
        <w:t>.</w:t>
      </w:r>
    </w:p>
    <w:p w14:paraId="162B96E6" w14:textId="32576E96" w:rsidR="00B2163C" w:rsidRPr="00774769" w:rsidRDefault="00B2163C" w:rsidP="00046755">
      <w:pPr>
        <w:ind w:right="141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Toute demande</w:t>
      </w:r>
      <w:r w:rsidR="004867F0" w:rsidRPr="00774769">
        <w:rPr>
          <w:rFonts w:ascii="Garamond" w:hAnsi="Garamond"/>
          <w:sz w:val="24"/>
          <w:szCs w:val="24"/>
        </w:rPr>
        <w:t xml:space="preserve"> </w:t>
      </w:r>
      <w:r w:rsidR="004867F0" w:rsidRPr="00774769">
        <w:rPr>
          <w:rFonts w:ascii="Garamond" w:hAnsi="Garamond"/>
          <w:sz w:val="24"/>
          <w:szCs w:val="24"/>
          <w:shd w:val="clear" w:color="auto" w:fill="FFFFFF"/>
        </w:rPr>
        <w:t>de résiliation</w:t>
      </w:r>
      <w:r w:rsidR="004867F0" w:rsidRPr="00774769">
        <w:rPr>
          <w:rFonts w:ascii="Garamond" w:hAnsi="Garamond"/>
          <w:sz w:val="24"/>
          <w:szCs w:val="24"/>
        </w:rPr>
        <w:t xml:space="preserve"> </w:t>
      </w:r>
      <w:r w:rsidRPr="00774769">
        <w:rPr>
          <w:rFonts w:ascii="Garamond" w:hAnsi="Garamond"/>
          <w:sz w:val="24"/>
          <w:szCs w:val="24"/>
        </w:rPr>
        <w:t xml:space="preserve">par la collectivité / l’établissement </w:t>
      </w:r>
      <w:r w:rsidR="004867F0" w:rsidRPr="00774769">
        <w:rPr>
          <w:rFonts w:ascii="Garamond" w:hAnsi="Garamond"/>
          <w:sz w:val="24"/>
          <w:szCs w:val="24"/>
          <w:shd w:val="clear" w:color="auto" w:fill="FFFFFF"/>
        </w:rPr>
        <w:t>public</w:t>
      </w:r>
      <w:r w:rsidR="004867F0" w:rsidRPr="00774769">
        <w:rPr>
          <w:rFonts w:ascii="Garamond" w:hAnsi="Garamond"/>
          <w:sz w:val="24"/>
          <w:szCs w:val="24"/>
        </w:rPr>
        <w:t xml:space="preserve"> </w:t>
      </w:r>
      <w:r w:rsidRPr="00774769">
        <w:rPr>
          <w:rFonts w:ascii="Garamond" w:hAnsi="Garamond"/>
          <w:sz w:val="24"/>
          <w:szCs w:val="24"/>
        </w:rPr>
        <w:t>doit être adressée au Président du Centre de Gestion de la Fonction Publique Territoriale de Lot-et-Garonne par lettre recommandée avec accusé de réception selon les conditions présentées ci-dessus.</w:t>
      </w:r>
    </w:p>
    <w:p w14:paraId="5F3A313B" w14:textId="66DA860D" w:rsidR="005175F1" w:rsidRPr="00774769" w:rsidRDefault="005175F1" w:rsidP="00046755">
      <w:pPr>
        <w:ind w:right="141"/>
        <w:jc w:val="both"/>
        <w:rPr>
          <w:rFonts w:ascii="Garamond" w:hAnsi="Garamond"/>
          <w:sz w:val="24"/>
          <w:szCs w:val="24"/>
        </w:rPr>
      </w:pPr>
    </w:p>
    <w:p w14:paraId="68559E13" w14:textId="77777777" w:rsidR="00902130" w:rsidRPr="00774769" w:rsidRDefault="00902130" w:rsidP="00046755">
      <w:pPr>
        <w:ind w:right="141"/>
        <w:jc w:val="both"/>
        <w:rPr>
          <w:rFonts w:ascii="Garamond" w:hAnsi="Garamond"/>
          <w:sz w:val="24"/>
          <w:szCs w:val="24"/>
        </w:rPr>
      </w:pPr>
    </w:p>
    <w:p w14:paraId="2B952356" w14:textId="77777777" w:rsidR="005175F1" w:rsidRPr="00774769" w:rsidRDefault="005175F1" w:rsidP="005175F1">
      <w:pPr>
        <w:ind w:right="141"/>
        <w:jc w:val="both"/>
        <w:rPr>
          <w:rFonts w:ascii="Garamond" w:hAnsi="Garamond"/>
          <w:b/>
          <w:bCs/>
          <w:sz w:val="24"/>
          <w:szCs w:val="24"/>
        </w:rPr>
      </w:pPr>
      <w:r w:rsidRPr="00774769">
        <w:rPr>
          <w:rFonts w:ascii="Garamond" w:hAnsi="Garamond"/>
          <w:b/>
          <w:bCs/>
          <w:sz w:val="24"/>
          <w:szCs w:val="24"/>
        </w:rPr>
        <w:t>11. 2 - En cas de faute caractérisée ou de non-respect du contenu de la convention</w:t>
      </w:r>
    </w:p>
    <w:p w14:paraId="13795C8F" w14:textId="77777777" w:rsidR="005175F1" w:rsidRPr="00774769" w:rsidRDefault="005175F1" w:rsidP="005175F1">
      <w:pPr>
        <w:tabs>
          <w:tab w:val="left" w:leader="dot" w:pos="8789"/>
        </w:tabs>
        <w:spacing w:before="140" w:after="12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Conformément à l’article 5.2 de la présente convention, cette dernière pourra être résiliée à tout moment en cours d’année par le CDG47 dès lors que la collectivité / l’établissement public contreviendrait au contenu de la présente convention.</w:t>
      </w:r>
    </w:p>
    <w:p w14:paraId="31E083E9" w14:textId="77777777" w:rsidR="005175F1" w:rsidRPr="00774769" w:rsidRDefault="005175F1" w:rsidP="005175F1">
      <w:pPr>
        <w:tabs>
          <w:tab w:val="left" w:leader="dot" w:pos="8789"/>
        </w:tabs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La résiliation prendra alors effet immédiatement à compter de la notification par courrier recommandé avec accusé de réception de la dénonciation adressée par le CDG 47.</w:t>
      </w:r>
    </w:p>
    <w:p w14:paraId="0D3150B3" w14:textId="48085CFA" w:rsidR="005175F1" w:rsidRPr="00774769" w:rsidRDefault="005175F1" w:rsidP="005175F1">
      <w:pPr>
        <w:tabs>
          <w:tab w:val="left" w:leader="dot" w:pos="8789"/>
        </w:tabs>
        <w:spacing w:before="12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sz w:val="24"/>
          <w:szCs w:val="24"/>
        </w:rPr>
        <w:t>Aucun prorata ne sera reversé.</w:t>
      </w:r>
    </w:p>
    <w:p w14:paraId="03E3C7D4" w14:textId="77777777" w:rsidR="005175F1" w:rsidRPr="00774769" w:rsidRDefault="005175F1" w:rsidP="005175F1">
      <w:pPr>
        <w:tabs>
          <w:tab w:val="left" w:leader="dot" w:pos="8789"/>
        </w:tabs>
        <w:jc w:val="both"/>
        <w:rPr>
          <w:rFonts w:ascii="Garamond" w:hAnsi="Garamond"/>
          <w:sz w:val="24"/>
          <w:szCs w:val="24"/>
        </w:rPr>
      </w:pPr>
    </w:p>
    <w:p w14:paraId="1A225AD8" w14:textId="77777777" w:rsidR="00035B12" w:rsidRPr="00774769" w:rsidRDefault="00AF6BB4" w:rsidP="005A2C69">
      <w:pPr>
        <w:tabs>
          <w:tab w:val="left" w:pos="1560"/>
          <w:tab w:val="left" w:leader="dot" w:pos="8789"/>
        </w:tabs>
        <w:spacing w:before="360" w:after="240"/>
        <w:jc w:val="both"/>
        <w:rPr>
          <w:rFonts w:ascii="Garamond" w:hAnsi="Garamond"/>
          <w:sz w:val="24"/>
          <w:szCs w:val="24"/>
        </w:rPr>
      </w:pPr>
      <w:r w:rsidRPr="00774769">
        <w:rPr>
          <w:rFonts w:ascii="Garamond" w:hAnsi="Garamond"/>
          <w:b/>
          <w:color w:val="000000"/>
          <w:sz w:val="24"/>
          <w:szCs w:val="24"/>
        </w:rPr>
        <w:t xml:space="preserve">ARTICLE </w:t>
      </w:r>
      <w:r w:rsidR="00D07519" w:rsidRPr="00774769">
        <w:rPr>
          <w:rFonts w:ascii="Garamond" w:hAnsi="Garamond"/>
          <w:b/>
          <w:color w:val="000000"/>
          <w:sz w:val="24"/>
          <w:szCs w:val="24"/>
        </w:rPr>
        <w:t>1</w:t>
      </w:r>
      <w:r w:rsidR="00DE256A" w:rsidRPr="00774769">
        <w:rPr>
          <w:rFonts w:ascii="Garamond" w:hAnsi="Garamond"/>
          <w:b/>
          <w:color w:val="000000"/>
          <w:sz w:val="24"/>
          <w:szCs w:val="24"/>
        </w:rPr>
        <w:t>2</w:t>
      </w:r>
      <w:r w:rsidRPr="00774769">
        <w:rPr>
          <w:rFonts w:ascii="Garamond" w:hAnsi="Garamond"/>
          <w:b/>
          <w:color w:val="000000"/>
          <w:sz w:val="24"/>
          <w:szCs w:val="24"/>
        </w:rPr>
        <w:t> :</w:t>
      </w:r>
      <w:r w:rsidR="00035B12" w:rsidRPr="00774769">
        <w:rPr>
          <w:rFonts w:ascii="Garamond" w:hAnsi="Garamond"/>
          <w:b/>
          <w:color w:val="000000"/>
          <w:sz w:val="24"/>
          <w:szCs w:val="24"/>
        </w:rPr>
        <w:tab/>
      </w:r>
      <w:r w:rsidRPr="00774769">
        <w:rPr>
          <w:rFonts w:ascii="Garamond" w:hAnsi="Garamond"/>
          <w:b/>
          <w:color w:val="000000"/>
          <w:sz w:val="24"/>
          <w:szCs w:val="24"/>
        </w:rPr>
        <w:t>RÈGLEMENT DES LITIGES</w:t>
      </w:r>
    </w:p>
    <w:p w14:paraId="3303DF12" w14:textId="77777777" w:rsidR="00090B8D" w:rsidRPr="00774769" w:rsidRDefault="00090B8D" w:rsidP="00F77D67">
      <w:pPr>
        <w:spacing w:after="120"/>
        <w:ind w:right="141"/>
        <w:jc w:val="both"/>
        <w:rPr>
          <w:rFonts w:ascii="Garamond" w:hAnsi="Garamond"/>
          <w:color w:val="000000"/>
          <w:sz w:val="24"/>
          <w:szCs w:val="24"/>
        </w:rPr>
      </w:pPr>
      <w:bookmarkStart w:id="5" w:name="_Hlk58591470"/>
      <w:r w:rsidRPr="00774769">
        <w:rPr>
          <w:rFonts w:ascii="Garamond" w:hAnsi="Garamond"/>
          <w:color w:val="000000"/>
          <w:sz w:val="24"/>
          <w:szCs w:val="24"/>
        </w:rPr>
        <w:t>En cas de litige survenant entre les parties à l’occasion de l’exécution de la présente convention, compétence sera donnée au Tribunal Administratif de Bordeaux.</w:t>
      </w:r>
    </w:p>
    <w:p w14:paraId="55033A80" w14:textId="50902B66" w:rsidR="00902130" w:rsidRPr="00774769" w:rsidRDefault="00090B8D" w:rsidP="00902130">
      <w:pPr>
        <w:ind w:right="141"/>
        <w:jc w:val="both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>Préalablement à l’engagement de toute action judiciaire, les parties devront rechercher une solution à l’amiable au litige qui les opposent.</w:t>
      </w:r>
      <w:bookmarkEnd w:id="5"/>
    </w:p>
    <w:p w14:paraId="21410B02" w14:textId="78CE31E7" w:rsidR="00902130" w:rsidRPr="00774769" w:rsidRDefault="00902130">
      <w:pPr>
        <w:ind w:right="141"/>
        <w:rPr>
          <w:rFonts w:ascii="Garamond" w:hAnsi="Garamond"/>
          <w:color w:val="000000"/>
          <w:sz w:val="24"/>
          <w:szCs w:val="24"/>
        </w:rPr>
      </w:pPr>
    </w:p>
    <w:p w14:paraId="195D6DBF" w14:textId="3047F18F" w:rsidR="00477DCC" w:rsidRPr="00774769" w:rsidRDefault="00477DCC">
      <w:pPr>
        <w:ind w:right="141"/>
        <w:rPr>
          <w:rFonts w:ascii="Garamond" w:hAnsi="Garamond"/>
          <w:color w:val="000000"/>
          <w:sz w:val="24"/>
          <w:szCs w:val="24"/>
        </w:rPr>
      </w:pPr>
    </w:p>
    <w:p w14:paraId="530AC521" w14:textId="0276AC92" w:rsidR="00477DCC" w:rsidRPr="00774769" w:rsidRDefault="00477DCC">
      <w:pPr>
        <w:ind w:right="141"/>
        <w:rPr>
          <w:rFonts w:ascii="Garamond" w:hAnsi="Garamond"/>
          <w:color w:val="000000"/>
          <w:sz w:val="24"/>
          <w:szCs w:val="24"/>
        </w:rPr>
      </w:pPr>
    </w:p>
    <w:p w14:paraId="1DC70FB1" w14:textId="77777777" w:rsidR="00477DCC" w:rsidRPr="00774769" w:rsidRDefault="00477DCC">
      <w:pPr>
        <w:ind w:right="141"/>
        <w:rPr>
          <w:rFonts w:ascii="Garamond" w:hAnsi="Garamond"/>
          <w:color w:val="000000"/>
          <w:sz w:val="24"/>
          <w:szCs w:val="24"/>
        </w:rPr>
      </w:pPr>
    </w:p>
    <w:p w14:paraId="11E1746D" w14:textId="6C255DF2" w:rsidR="00971B5F" w:rsidRPr="00774769" w:rsidRDefault="00FB200A" w:rsidP="005175F1">
      <w:pPr>
        <w:ind w:right="141"/>
        <w:rPr>
          <w:rFonts w:ascii="Garamond" w:hAnsi="Garamond"/>
          <w:color w:val="000000"/>
          <w:sz w:val="24"/>
          <w:szCs w:val="24"/>
        </w:rPr>
      </w:pPr>
      <w:r w:rsidRPr="00774769">
        <w:rPr>
          <w:rFonts w:ascii="Garamond" w:hAnsi="Garamond"/>
          <w:color w:val="000000"/>
          <w:sz w:val="24"/>
          <w:szCs w:val="24"/>
        </w:rPr>
        <w:t>Fait en deux exemplaires,</w:t>
      </w:r>
    </w:p>
    <w:p w14:paraId="113C2270" w14:textId="5F395615" w:rsidR="00216E10" w:rsidRPr="00774769" w:rsidRDefault="00216E10" w:rsidP="00216E10">
      <w:pPr>
        <w:tabs>
          <w:tab w:val="left" w:pos="4820"/>
        </w:tabs>
        <w:ind w:right="142"/>
        <w:rPr>
          <w:rFonts w:ascii="Garamond" w:hAnsi="Garamond"/>
          <w:color w:val="000000"/>
          <w:sz w:val="24"/>
          <w:szCs w:val="24"/>
        </w:rPr>
      </w:pPr>
    </w:p>
    <w:p w14:paraId="4CB9797E" w14:textId="77777777" w:rsidR="00477DCC" w:rsidRPr="00774769" w:rsidRDefault="00477DCC" w:rsidP="00216E10">
      <w:pPr>
        <w:tabs>
          <w:tab w:val="left" w:pos="4820"/>
        </w:tabs>
        <w:ind w:right="142"/>
        <w:rPr>
          <w:rFonts w:ascii="Garamond" w:hAnsi="Garamond"/>
          <w:color w:val="000000"/>
          <w:sz w:val="24"/>
          <w:szCs w:val="24"/>
        </w:rPr>
      </w:pPr>
    </w:p>
    <w:p w14:paraId="4B01D5F0" w14:textId="493B87D7" w:rsidR="007B6163" w:rsidRPr="00774769" w:rsidRDefault="007B6163" w:rsidP="007B6163">
      <w:pPr>
        <w:tabs>
          <w:tab w:val="center" w:pos="2840"/>
          <w:tab w:val="center" w:pos="7380"/>
        </w:tabs>
        <w:spacing w:before="140"/>
        <w:ind w:right="283" w:hanging="20"/>
        <w:jc w:val="both"/>
        <w:rPr>
          <w:rFonts w:ascii="Garamond" w:hAnsi="Garamond"/>
          <w:sz w:val="24"/>
          <w:szCs w:val="32"/>
        </w:rPr>
      </w:pPr>
      <w:r w:rsidRPr="00774769">
        <w:rPr>
          <w:rFonts w:ascii="Garamond" w:hAnsi="Garamond"/>
          <w:sz w:val="24"/>
          <w:szCs w:val="32"/>
        </w:rPr>
        <w:tab/>
      </w:r>
      <w:bookmarkStart w:id="6" w:name="_Hlk58591486"/>
      <w:permStart w:id="2107715072" w:edGrp="everyone"/>
      <w:r w:rsidRPr="00774769">
        <w:rPr>
          <w:rFonts w:ascii="Garamond" w:hAnsi="Garamond"/>
          <w:sz w:val="24"/>
          <w:szCs w:val="32"/>
        </w:rPr>
        <w:t xml:space="preserve">À ...................................., </w:t>
      </w:r>
      <w:permEnd w:id="2107715072"/>
      <w:r w:rsidRPr="00774769">
        <w:rPr>
          <w:rFonts w:ascii="Garamond" w:hAnsi="Garamond"/>
          <w:sz w:val="24"/>
          <w:szCs w:val="32"/>
        </w:rPr>
        <w:t xml:space="preserve">le </w:t>
      </w:r>
      <w:permStart w:id="54150078" w:edGrp="everyone"/>
      <w:r w:rsidRPr="00774769">
        <w:rPr>
          <w:rFonts w:ascii="Garamond" w:hAnsi="Garamond"/>
          <w:sz w:val="24"/>
          <w:szCs w:val="32"/>
        </w:rPr>
        <w:t>....................................</w:t>
      </w:r>
      <w:permEnd w:id="54150078"/>
      <w:r w:rsidRPr="00774769">
        <w:rPr>
          <w:rFonts w:ascii="Garamond" w:hAnsi="Garamond"/>
          <w:sz w:val="24"/>
          <w:szCs w:val="32"/>
        </w:rPr>
        <w:tab/>
        <w:t xml:space="preserve">À Agen, </w:t>
      </w:r>
      <w:permStart w:id="932211053" w:edGrp="everyone"/>
      <w:proofErr w:type="gramStart"/>
      <w:r w:rsidRPr="00774769">
        <w:rPr>
          <w:rFonts w:ascii="Garamond" w:hAnsi="Garamond"/>
          <w:sz w:val="24"/>
          <w:szCs w:val="32"/>
        </w:rPr>
        <w:t>le</w:t>
      </w:r>
      <w:proofErr w:type="gramEnd"/>
      <w:r w:rsidRPr="00774769">
        <w:rPr>
          <w:rFonts w:ascii="Garamond" w:hAnsi="Garamond"/>
          <w:sz w:val="24"/>
          <w:szCs w:val="32"/>
        </w:rPr>
        <w:t xml:space="preserve"> ....................................</w:t>
      </w:r>
    </w:p>
    <w:permEnd w:id="932211053"/>
    <w:p w14:paraId="20793B52" w14:textId="77777777" w:rsidR="007B6163" w:rsidRPr="00774769" w:rsidRDefault="007B6163" w:rsidP="007B6163">
      <w:pPr>
        <w:tabs>
          <w:tab w:val="center" w:pos="1985"/>
          <w:tab w:val="center" w:pos="7380"/>
        </w:tabs>
        <w:spacing w:before="140" w:after="1560"/>
        <w:ind w:right="283" w:hanging="20"/>
        <w:jc w:val="both"/>
        <w:rPr>
          <w:rFonts w:ascii="Garamond" w:hAnsi="Garamond"/>
          <w:sz w:val="24"/>
          <w:szCs w:val="32"/>
        </w:rPr>
      </w:pPr>
      <w:r w:rsidRPr="00774769">
        <w:rPr>
          <w:rFonts w:ascii="Garamond" w:hAnsi="Garamond"/>
          <w:sz w:val="24"/>
          <w:szCs w:val="32"/>
        </w:rPr>
        <w:tab/>
      </w:r>
      <w:r w:rsidRPr="00774769">
        <w:rPr>
          <w:rFonts w:ascii="Garamond" w:hAnsi="Garamond"/>
          <w:sz w:val="24"/>
          <w:szCs w:val="32"/>
        </w:rPr>
        <w:tab/>
        <w:t xml:space="preserve">Le </w:t>
      </w:r>
      <w:permStart w:id="696389383" w:edGrp="everyone"/>
      <w:r w:rsidRPr="00774769">
        <w:rPr>
          <w:rFonts w:ascii="Garamond" w:hAnsi="Garamond"/>
          <w:sz w:val="24"/>
          <w:szCs w:val="32"/>
        </w:rPr>
        <w:t>………………</w:t>
      </w:r>
      <w:proofErr w:type="gramStart"/>
      <w:r w:rsidRPr="00774769">
        <w:rPr>
          <w:rFonts w:ascii="Garamond" w:hAnsi="Garamond"/>
          <w:sz w:val="24"/>
          <w:szCs w:val="32"/>
        </w:rPr>
        <w:t>…….</w:t>
      </w:r>
      <w:proofErr w:type="gramEnd"/>
      <w:r w:rsidRPr="00774769">
        <w:rPr>
          <w:rFonts w:ascii="Garamond" w:hAnsi="Garamond"/>
          <w:sz w:val="24"/>
          <w:szCs w:val="32"/>
        </w:rPr>
        <w:t>,</w:t>
      </w:r>
      <w:permEnd w:id="696389383"/>
      <w:r w:rsidRPr="00774769">
        <w:rPr>
          <w:rFonts w:ascii="Garamond" w:hAnsi="Garamond"/>
          <w:sz w:val="24"/>
          <w:szCs w:val="32"/>
        </w:rPr>
        <w:tab/>
        <w:t>Le Président</w:t>
      </w:r>
      <w:r w:rsidR="00C33171" w:rsidRPr="00774769">
        <w:rPr>
          <w:rFonts w:ascii="Garamond" w:hAnsi="Garamond"/>
          <w:sz w:val="24"/>
          <w:szCs w:val="32"/>
        </w:rPr>
        <w:t xml:space="preserve"> du CDG 47</w:t>
      </w:r>
      <w:r w:rsidRPr="00774769">
        <w:rPr>
          <w:rFonts w:ascii="Garamond" w:hAnsi="Garamond"/>
          <w:sz w:val="24"/>
          <w:szCs w:val="32"/>
        </w:rPr>
        <w:t>,</w:t>
      </w:r>
      <w:r w:rsidRPr="00774769">
        <w:rPr>
          <w:rFonts w:ascii="Garamond" w:hAnsi="Garamond"/>
          <w:sz w:val="24"/>
          <w:szCs w:val="32"/>
        </w:rPr>
        <w:br/>
      </w:r>
      <w:r w:rsidRPr="00774769">
        <w:rPr>
          <w:rFonts w:ascii="Garamond" w:hAnsi="Garamond"/>
          <w:sz w:val="24"/>
          <w:szCs w:val="32"/>
        </w:rPr>
        <w:tab/>
        <w:t>(</w:t>
      </w:r>
      <w:permStart w:id="448605517" w:edGrp="everyone"/>
      <w:r w:rsidRPr="00774769">
        <w:rPr>
          <w:rFonts w:ascii="Garamond" w:hAnsi="Garamond"/>
          <w:sz w:val="24"/>
          <w:szCs w:val="32"/>
        </w:rPr>
        <w:t>cachet et signature)</w:t>
      </w:r>
    </w:p>
    <w:p w14:paraId="65E5782D" w14:textId="77777777" w:rsidR="007B6163" w:rsidRPr="00774769" w:rsidRDefault="007B6163" w:rsidP="007B6163">
      <w:pPr>
        <w:tabs>
          <w:tab w:val="center" w:pos="2840"/>
          <w:tab w:val="center" w:pos="7380"/>
        </w:tabs>
        <w:spacing w:before="140"/>
        <w:ind w:right="283"/>
        <w:jc w:val="both"/>
        <w:rPr>
          <w:rFonts w:ascii="Garamond" w:hAnsi="Garamond"/>
          <w:sz w:val="24"/>
          <w:szCs w:val="32"/>
        </w:rPr>
      </w:pPr>
    </w:p>
    <w:p w14:paraId="2F4049D0" w14:textId="44EBA0F9" w:rsidR="007B6163" w:rsidRPr="007B6163" w:rsidRDefault="007B6163" w:rsidP="007B6163">
      <w:pPr>
        <w:tabs>
          <w:tab w:val="center" w:pos="1985"/>
          <w:tab w:val="center" w:pos="7380"/>
        </w:tabs>
        <w:spacing w:before="140"/>
        <w:ind w:right="283" w:hanging="20"/>
        <w:jc w:val="both"/>
        <w:rPr>
          <w:rFonts w:ascii="Garamond" w:hAnsi="Garamond"/>
          <w:b/>
          <w:sz w:val="24"/>
          <w:szCs w:val="32"/>
        </w:rPr>
      </w:pPr>
      <w:r w:rsidRPr="00774769">
        <w:rPr>
          <w:rFonts w:ascii="Garamond" w:hAnsi="Garamond"/>
          <w:sz w:val="24"/>
          <w:szCs w:val="32"/>
        </w:rPr>
        <w:tab/>
      </w:r>
      <w:r w:rsidRPr="00774769">
        <w:rPr>
          <w:rFonts w:ascii="Garamond" w:hAnsi="Garamond"/>
          <w:sz w:val="24"/>
          <w:szCs w:val="32"/>
        </w:rPr>
        <w:tab/>
      </w:r>
      <w:r w:rsidRPr="00774769">
        <w:rPr>
          <w:rFonts w:ascii="Garamond" w:hAnsi="Garamond"/>
          <w:b/>
          <w:sz w:val="24"/>
          <w:szCs w:val="32"/>
        </w:rPr>
        <w:t>……….………………</w:t>
      </w:r>
      <w:permEnd w:id="448605517"/>
      <w:r w:rsidRPr="00774769">
        <w:rPr>
          <w:rFonts w:ascii="Garamond" w:hAnsi="Garamond"/>
          <w:sz w:val="24"/>
          <w:szCs w:val="32"/>
        </w:rPr>
        <w:tab/>
      </w:r>
      <w:bookmarkEnd w:id="6"/>
      <w:permStart w:id="434139997" w:edGrp="everyone"/>
      <w:r w:rsidR="004C00AE">
        <w:rPr>
          <w:rFonts w:ascii="Garamond" w:hAnsi="Garamond"/>
          <w:sz w:val="24"/>
          <w:szCs w:val="32"/>
        </w:rPr>
        <w:t>Christian DELBREL</w:t>
      </w:r>
      <w:permEnd w:id="434139997"/>
    </w:p>
    <w:sectPr w:rsidR="007B6163" w:rsidRPr="007B6163" w:rsidSect="005A2C69">
      <w:footerReference w:type="even" r:id="rId13"/>
      <w:footerReference w:type="default" r:id="rId14"/>
      <w:pgSz w:w="11907" w:h="16840"/>
      <w:pgMar w:top="851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A4A0" w14:textId="77777777" w:rsidR="00D91E5B" w:rsidRDefault="00D91E5B">
      <w:r>
        <w:separator/>
      </w:r>
    </w:p>
  </w:endnote>
  <w:endnote w:type="continuationSeparator" w:id="0">
    <w:p w14:paraId="3D0A1B28" w14:textId="77777777" w:rsidR="00D91E5B" w:rsidRDefault="00D91E5B">
      <w:r>
        <w:continuationSeparator/>
      </w:r>
    </w:p>
  </w:endnote>
  <w:endnote w:type="continuationNotice" w:id="1">
    <w:p w14:paraId="452C75D2" w14:textId="77777777" w:rsidR="00D91E5B" w:rsidRDefault="00D91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8640" w14:textId="33706F48" w:rsidR="00AA02F6" w:rsidRDefault="006F49A5" w:rsidP="0028334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A02F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D7EF4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5D391E7D" w14:textId="77777777" w:rsidR="00AA02F6" w:rsidRDefault="00AA02F6" w:rsidP="00A65B8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A1CE" w14:textId="77777777" w:rsidR="00AA02F6" w:rsidRDefault="00AA02F6" w:rsidP="00E829E4">
    <w:pPr>
      <w:pStyle w:val="Pieddepage"/>
      <w:jc w:val="right"/>
    </w:pPr>
    <w:r>
      <w:t xml:space="preserve">Page </w:t>
    </w:r>
    <w:r w:rsidR="006F49A5">
      <w:rPr>
        <w:b/>
        <w:sz w:val="24"/>
        <w:szCs w:val="24"/>
      </w:rPr>
      <w:fldChar w:fldCharType="begin"/>
    </w:r>
    <w:r>
      <w:rPr>
        <w:b/>
      </w:rPr>
      <w:instrText>PAGE</w:instrText>
    </w:r>
    <w:r w:rsidR="006F49A5">
      <w:rPr>
        <w:b/>
        <w:sz w:val="24"/>
        <w:szCs w:val="24"/>
      </w:rPr>
      <w:fldChar w:fldCharType="separate"/>
    </w:r>
    <w:r w:rsidR="00684FE5">
      <w:rPr>
        <w:b/>
        <w:noProof/>
      </w:rPr>
      <w:t>2</w:t>
    </w:r>
    <w:r w:rsidR="006F49A5">
      <w:rPr>
        <w:b/>
        <w:sz w:val="24"/>
        <w:szCs w:val="24"/>
      </w:rPr>
      <w:fldChar w:fldCharType="end"/>
    </w:r>
    <w:r>
      <w:t xml:space="preserve"> sur </w:t>
    </w:r>
    <w:r w:rsidR="006F49A5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F49A5">
      <w:rPr>
        <w:b/>
        <w:sz w:val="24"/>
        <w:szCs w:val="24"/>
      </w:rPr>
      <w:fldChar w:fldCharType="separate"/>
    </w:r>
    <w:r w:rsidR="00684FE5">
      <w:rPr>
        <w:b/>
        <w:noProof/>
      </w:rPr>
      <w:t>3</w:t>
    </w:r>
    <w:r w:rsidR="006F49A5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17D0" w14:textId="77777777" w:rsidR="00D91E5B" w:rsidRDefault="00D91E5B">
      <w:r>
        <w:separator/>
      </w:r>
    </w:p>
  </w:footnote>
  <w:footnote w:type="continuationSeparator" w:id="0">
    <w:p w14:paraId="05FFFFE0" w14:textId="77777777" w:rsidR="00D91E5B" w:rsidRDefault="00D91E5B">
      <w:r>
        <w:continuationSeparator/>
      </w:r>
    </w:p>
  </w:footnote>
  <w:footnote w:type="continuationNotice" w:id="1">
    <w:p w14:paraId="4CC7055A" w14:textId="77777777" w:rsidR="00D91E5B" w:rsidRDefault="00D91E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0E6618BB"/>
    <w:multiLevelType w:val="hybridMultilevel"/>
    <w:tmpl w:val="C0A61B2E"/>
    <w:lvl w:ilvl="0" w:tplc="1FA209A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1A40"/>
    <w:multiLevelType w:val="hybridMultilevel"/>
    <w:tmpl w:val="9B70C050"/>
    <w:lvl w:ilvl="0" w:tplc="EB301592">
      <w:start w:val="3"/>
      <w:numFmt w:val="bullet"/>
      <w:lvlText w:val="-"/>
      <w:lvlJc w:val="left"/>
      <w:pPr>
        <w:ind w:left="2705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147D3D0A"/>
    <w:multiLevelType w:val="hybridMultilevel"/>
    <w:tmpl w:val="C8282FCE"/>
    <w:lvl w:ilvl="0" w:tplc="EB30159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F04BC"/>
    <w:multiLevelType w:val="hybridMultilevel"/>
    <w:tmpl w:val="96BAE432"/>
    <w:lvl w:ilvl="0" w:tplc="040C000F">
      <w:start w:val="1"/>
      <w:numFmt w:val="decimal"/>
      <w:lvlText w:val="%1."/>
      <w:lvlJc w:val="left"/>
      <w:pPr>
        <w:ind w:left="437" w:hanging="360"/>
      </w:pPr>
    </w:lvl>
    <w:lvl w:ilvl="1" w:tplc="040C0019" w:tentative="1">
      <w:start w:val="1"/>
      <w:numFmt w:val="lowerLetter"/>
      <w:lvlText w:val="%2."/>
      <w:lvlJc w:val="left"/>
      <w:pPr>
        <w:ind w:left="1157" w:hanging="360"/>
      </w:pPr>
    </w:lvl>
    <w:lvl w:ilvl="2" w:tplc="040C001B" w:tentative="1">
      <w:start w:val="1"/>
      <w:numFmt w:val="lowerRoman"/>
      <w:lvlText w:val="%3."/>
      <w:lvlJc w:val="right"/>
      <w:pPr>
        <w:ind w:left="1877" w:hanging="180"/>
      </w:pPr>
    </w:lvl>
    <w:lvl w:ilvl="3" w:tplc="040C000F" w:tentative="1">
      <w:start w:val="1"/>
      <w:numFmt w:val="decimal"/>
      <w:lvlText w:val="%4."/>
      <w:lvlJc w:val="left"/>
      <w:pPr>
        <w:ind w:left="2597" w:hanging="360"/>
      </w:pPr>
    </w:lvl>
    <w:lvl w:ilvl="4" w:tplc="040C0019" w:tentative="1">
      <w:start w:val="1"/>
      <w:numFmt w:val="lowerLetter"/>
      <w:lvlText w:val="%5."/>
      <w:lvlJc w:val="left"/>
      <w:pPr>
        <w:ind w:left="3317" w:hanging="360"/>
      </w:pPr>
    </w:lvl>
    <w:lvl w:ilvl="5" w:tplc="040C001B" w:tentative="1">
      <w:start w:val="1"/>
      <w:numFmt w:val="lowerRoman"/>
      <w:lvlText w:val="%6."/>
      <w:lvlJc w:val="right"/>
      <w:pPr>
        <w:ind w:left="4037" w:hanging="180"/>
      </w:pPr>
    </w:lvl>
    <w:lvl w:ilvl="6" w:tplc="040C000F" w:tentative="1">
      <w:start w:val="1"/>
      <w:numFmt w:val="decimal"/>
      <w:lvlText w:val="%7."/>
      <w:lvlJc w:val="left"/>
      <w:pPr>
        <w:ind w:left="4757" w:hanging="360"/>
      </w:pPr>
    </w:lvl>
    <w:lvl w:ilvl="7" w:tplc="040C0019" w:tentative="1">
      <w:start w:val="1"/>
      <w:numFmt w:val="lowerLetter"/>
      <w:lvlText w:val="%8."/>
      <w:lvlJc w:val="left"/>
      <w:pPr>
        <w:ind w:left="5477" w:hanging="360"/>
      </w:pPr>
    </w:lvl>
    <w:lvl w:ilvl="8" w:tplc="040C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1F787FEA"/>
    <w:multiLevelType w:val="hybridMultilevel"/>
    <w:tmpl w:val="0172AC86"/>
    <w:lvl w:ilvl="0" w:tplc="EB301592">
      <w:start w:val="3"/>
      <w:numFmt w:val="bullet"/>
      <w:lvlText w:val="-"/>
      <w:lvlJc w:val="left"/>
      <w:pPr>
        <w:ind w:left="228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27632EA"/>
    <w:multiLevelType w:val="hybridMultilevel"/>
    <w:tmpl w:val="126C3966"/>
    <w:lvl w:ilvl="0" w:tplc="872E899A">
      <w:start w:val="1"/>
      <w:numFmt w:val="decimal"/>
      <w:lvlText w:val="%1-"/>
      <w:lvlJc w:val="left"/>
      <w:pPr>
        <w:tabs>
          <w:tab w:val="num" w:pos="2716"/>
        </w:tabs>
        <w:ind w:left="27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796"/>
        </w:tabs>
        <w:ind w:left="37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516"/>
        </w:tabs>
        <w:ind w:left="45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236"/>
        </w:tabs>
        <w:ind w:left="52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956"/>
        </w:tabs>
        <w:ind w:left="59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676"/>
        </w:tabs>
        <w:ind w:left="66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396"/>
        </w:tabs>
        <w:ind w:left="73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116"/>
        </w:tabs>
        <w:ind w:left="81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836"/>
        </w:tabs>
        <w:ind w:left="8836" w:hanging="180"/>
      </w:pPr>
    </w:lvl>
  </w:abstractNum>
  <w:abstractNum w:abstractNumId="6" w15:restartNumberingAfterBreak="0">
    <w:nsid w:val="2FF33833"/>
    <w:multiLevelType w:val="hybridMultilevel"/>
    <w:tmpl w:val="25EC4ED8"/>
    <w:lvl w:ilvl="0" w:tplc="2668AF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559B4"/>
    <w:multiLevelType w:val="hybridMultilevel"/>
    <w:tmpl w:val="17685626"/>
    <w:lvl w:ilvl="0" w:tplc="EB301592">
      <w:start w:val="3"/>
      <w:numFmt w:val="bullet"/>
      <w:lvlText w:val="-"/>
      <w:lvlJc w:val="left"/>
      <w:pPr>
        <w:ind w:left="228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35ED7F75"/>
    <w:multiLevelType w:val="hybridMultilevel"/>
    <w:tmpl w:val="18DAC89C"/>
    <w:lvl w:ilvl="0" w:tplc="EB30159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E0D9D"/>
    <w:multiLevelType w:val="hybridMultilevel"/>
    <w:tmpl w:val="EBCED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B08CC"/>
    <w:multiLevelType w:val="hybridMultilevel"/>
    <w:tmpl w:val="E4F4FBB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F10AB4"/>
    <w:multiLevelType w:val="hybridMultilevel"/>
    <w:tmpl w:val="F822CD32"/>
    <w:lvl w:ilvl="0" w:tplc="EB30159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D2676"/>
    <w:multiLevelType w:val="hybridMultilevel"/>
    <w:tmpl w:val="74F67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03849"/>
    <w:multiLevelType w:val="hybridMultilevel"/>
    <w:tmpl w:val="270200BC"/>
    <w:lvl w:ilvl="0" w:tplc="EB30159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F0C2F"/>
    <w:multiLevelType w:val="hybridMultilevel"/>
    <w:tmpl w:val="2184349A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0D4C6B"/>
    <w:multiLevelType w:val="hybridMultilevel"/>
    <w:tmpl w:val="F2229286"/>
    <w:lvl w:ilvl="0" w:tplc="040C000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7" w:hanging="360"/>
      </w:pPr>
      <w:rPr>
        <w:rFonts w:ascii="Wingdings" w:hAnsi="Wingdings" w:hint="default"/>
      </w:rPr>
    </w:lvl>
  </w:abstractNum>
  <w:abstractNum w:abstractNumId="16" w15:restartNumberingAfterBreak="0">
    <w:nsid w:val="660E6752"/>
    <w:multiLevelType w:val="hybridMultilevel"/>
    <w:tmpl w:val="29A05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465AF"/>
    <w:multiLevelType w:val="hybridMultilevel"/>
    <w:tmpl w:val="AB766524"/>
    <w:lvl w:ilvl="0" w:tplc="9D705386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F840B2"/>
    <w:multiLevelType w:val="hybridMultilevel"/>
    <w:tmpl w:val="7A627A92"/>
    <w:lvl w:ilvl="0" w:tplc="040C000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19" w15:restartNumberingAfterBreak="0">
    <w:nsid w:val="6CFC4894"/>
    <w:multiLevelType w:val="hybridMultilevel"/>
    <w:tmpl w:val="30D6CC3C"/>
    <w:lvl w:ilvl="0" w:tplc="EB30159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B2A41"/>
    <w:multiLevelType w:val="hybridMultilevel"/>
    <w:tmpl w:val="5968599C"/>
    <w:lvl w:ilvl="0" w:tplc="4ADAF2D4">
      <w:start w:val="1"/>
      <w:numFmt w:val="bullet"/>
      <w:lvlText w:val="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705123D2"/>
    <w:multiLevelType w:val="hybridMultilevel"/>
    <w:tmpl w:val="EDFC9BB8"/>
    <w:lvl w:ilvl="0" w:tplc="EB301592">
      <w:start w:val="3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EC0E7B"/>
    <w:multiLevelType w:val="hybridMultilevel"/>
    <w:tmpl w:val="6254B978"/>
    <w:lvl w:ilvl="0" w:tplc="EB301592">
      <w:start w:val="3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0F75D6"/>
    <w:multiLevelType w:val="hybridMultilevel"/>
    <w:tmpl w:val="BCC21156"/>
    <w:lvl w:ilvl="0" w:tplc="EB30159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537754">
    <w:abstractNumId w:val="4"/>
  </w:num>
  <w:num w:numId="2" w16cid:durableId="6058469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0688188">
    <w:abstractNumId w:val="6"/>
  </w:num>
  <w:num w:numId="4" w16cid:durableId="865796350">
    <w:abstractNumId w:val="9"/>
  </w:num>
  <w:num w:numId="5" w16cid:durableId="1047532711">
    <w:abstractNumId w:val="20"/>
  </w:num>
  <w:num w:numId="6" w16cid:durableId="49496461">
    <w:abstractNumId w:val="15"/>
  </w:num>
  <w:num w:numId="7" w16cid:durableId="2070378306">
    <w:abstractNumId w:val="1"/>
  </w:num>
  <w:num w:numId="8" w16cid:durableId="2036416116">
    <w:abstractNumId w:val="7"/>
  </w:num>
  <w:num w:numId="9" w16cid:durableId="857281656">
    <w:abstractNumId w:val="8"/>
  </w:num>
  <w:num w:numId="10" w16cid:durableId="1647277210">
    <w:abstractNumId w:val="3"/>
  </w:num>
  <w:num w:numId="11" w16cid:durableId="101456878">
    <w:abstractNumId w:val="23"/>
  </w:num>
  <w:num w:numId="12" w16cid:durableId="528838679">
    <w:abstractNumId w:val="13"/>
  </w:num>
  <w:num w:numId="13" w16cid:durableId="1851216297">
    <w:abstractNumId w:val="16"/>
  </w:num>
  <w:num w:numId="14" w16cid:durableId="332606876">
    <w:abstractNumId w:val="18"/>
  </w:num>
  <w:num w:numId="15" w16cid:durableId="73019011">
    <w:abstractNumId w:val="5"/>
  </w:num>
  <w:num w:numId="16" w16cid:durableId="572398094">
    <w:abstractNumId w:val="2"/>
  </w:num>
  <w:num w:numId="17" w16cid:durableId="1380742505">
    <w:abstractNumId w:val="12"/>
  </w:num>
  <w:num w:numId="18" w16cid:durableId="2105415673">
    <w:abstractNumId w:val="0"/>
  </w:num>
  <w:num w:numId="19" w16cid:durableId="1860894899">
    <w:abstractNumId w:val="11"/>
  </w:num>
  <w:num w:numId="20" w16cid:durableId="1949309114">
    <w:abstractNumId w:val="22"/>
  </w:num>
  <w:num w:numId="21" w16cid:durableId="1071778434">
    <w:abstractNumId w:val="19"/>
  </w:num>
  <w:num w:numId="22" w16cid:durableId="1119953643">
    <w:abstractNumId w:val="21"/>
  </w:num>
  <w:num w:numId="23" w16cid:durableId="1431849404">
    <w:abstractNumId w:val="10"/>
  </w:num>
  <w:num w:numId="24" w16cid:durableId="181602005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a4XpcyyhnrZGh6/Y2H3eFTkug/UFbEbKFLqBexheEJcaM31oIBruFfqIXQCGNy+HR1C5+8k8Wnm0w7hY27+x4A==" w:salt="kh40FDBOEl2rH0icKSFI0A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C9F"/>
    <w:rsid w:val="00001AC1"/>
    <w:rsid w:val="00001DC6"/>
    <w:rsid w:val="00022D7C"/>
    <w:rsid w:val="00023553"/>
    <w:rsid w:val="0002770D"/>
    <w:rsid w:val="0003082D"/>
    <w:rsid w:val="00031DF6"/>
    <w:rsid w:val="000344FF"/>
    <w:rsid w:val="00035B12"/>
    <w:rsid w:val="000368CD"/>
    <w:rsid w:val="000407FA"/>
    <w:rsid w:val="00044EA7"/>
    <w:rsid w:val="00044ECB"/>
    <w:rsid w:val="00046755"/>
    <w:rsid w:val="00062982"/>
    <w:rsid w:val="00065176"/>
    <w:rsid w:val="000731A7"/>
    <w:rsid w:val="00073F64"/>
    <w:rsid w:val="00074A5B"/>
    <w:rsid w:val="00077662"/>
    <w:rsid w:val="00082323"/>
    <w:rsid w:val="00082F5D"/>
    <w:rsid w:val="00085A27"/>
    <w:rsid w:val="00090B8D"/>
    <w:rsid w:val="00090B98"/>
    <w:rsid w:val="000912FB"/>
    <w:rsid w:val="00091F80"/>
    <w:rsid w:val="0009563A"/>
    <w:rsid w:val="000966A3"/>
    <w:rsid w:val="000970F3"/>
    <w:rsid w:val="000B02D6"/>
    <w:rsid w:val="000B454B"/>
    <w:rsid w:val="000B51F9"/>
    <w:rsid w:val="000C0A93"/>
    <w:rsid w:val="000C30ED"/>
    <w:rsid w:val="000C4CB8"/>
    <w:rsid w:val="000C6422"/>
    <w:rsid w:val="000D0D92"/>
    <w:rsid w:val="000D11E2"/>
    <w:rsid w:val="000D20E0"/>
    <w:rsid w:val="000D52C8"/>
    <w:rsid w:val="000E435A"/>
    <w:rsid w:val="000E5F56"/>
    <w:rsid w:val="000F50FB"/>
    <w:rsid w:val="000F7622"/>
    <w:rsid w:val="00100D54"/>
    <w:rsid w:val="00104E3F"/>
    <w:rsid w:val="00110A0F"/>
    <w:rsid w:val="00112EF8"/>
    <w:rsid w:val="001146DC"/>
    <w:rsid w:val="001157CA"/>
    <w:rsid w:val="00115EBF"/>
    <w:rsid w:val="00124DA6"/>
    <w:rsid w:val="001305E6"/>
    <w:rsid w:val="001365A0"/>
    <w:rsid w:val="0014160D"/>
    <w:rsid w:val="001434AD"/>
    <w:rsid w:val="00144F6D"/>
    <w:rsid w:val="00145742"/>
    <w:rsid w:val="00147759"/>
    <w:rsid w:val="00153043"/>
    <w:rsid w:val="00153381"/>
    <w:rsid w:val="001543AB"/>
    <w:rsid w:val="0015486A"/>
    <w:rsid w:val="00162571"/>
    <w:rsid w:val="00163CAC"/>
    <w:rsid w:val="001662DD"/>
    <w:rsid w:val="00170930"/>
    <w:rsid w:val="001723B0"/>
    <w:rsid w:val="00180273"/>
    <w:rsid w:val="00181142"/>
    <w:rsid w:val="00182043"/>
    <w:rsid w:val="00185A46"/>
    <w:rsid w:val="001868A6"/>
    <w:rsid w:val="0019236A"/>
    <w:rsid w:val="001931C6"/>
    <w:rsid w:val="00195160"/>
    <w:rsid w:val="001956C1"/>
    <w:rsid w:val="001A2240"/>
    <w:rsid w:val="001A5FDD"/>
    <w:rsid w:val="001A7D0F"/>
    <w:rsid w:val="001B4DCD"/>
    <w:rsid w:val="001B5AF3"/>
    <w:rsid w:val="001C1F3C"/>
    <w:rsid w:val="001D153D"/>
    <w:rsid w:val="001D7A19"/>
    <w:rsid w:val="001E0018"/>
    <w:rsid w:val="001E595B"/>
    <w:rsid w:val="001F2235"/>
    <w:rsid w:val="001F24CE"/>
    <w:rsid w:val="001F3B65"/>
    <w:rsid w:val="001F3BA2"/>
    <w:rsid w:val="001F590C"/>
    <w:rsid w:val="00202255"/>
    <w:rsid w:val="00204B49"/>
    <w:rsid w:val="00205A36"/>
    <w:rsid w:val="00210AB9"/>
    <w:rsid w:val="00210B02"/>
    <w:rsid w:val="00212307"/>
    <w:rsid w:val="00214336"/>
    <w:rsid w:val="00214F65"/>
    <w:rsid w:val="00216305"/>
    <w:rsid w:val="00216E10"/>
    <w:rsid w:val="00222D07"/>
    <w:rsid w:val="00225646"/>
    <w:rsid w:val="00227EF5"/>
    <w:rsid w:val="0023225F"/>
    <w:rsid w:val="00235D2C"/>
    <w:rsid w:val="0023637B"/>
    <w:rsid w:val="00236566"/>
    <w:rsid w:val="00241574"/>
    <w:rsid w:val="002419FB"/>
    <w:rsid w:val="00252650"/>
    <w:rsid w:val="00261176"/>
    <w:rsid w:val="00265884"/>
    <w:rsid w:val="002679F4"/>
    <w:rsid w:val="00270463"/>
    <w:rsid w:val="00275C26"/>
    <w:rsid w:val="00277B91"/>
    <w:rsid w:val="00280C61"/>
    <w:rsid w:val="0028334D"/>
    <w:rsid w:val="00285D23"/>
    <w:rsid w:val="00290C18"/>
    <w:rsid w:val="00291764"/>
    <w:rsid w:val="00293316"/>
    <w:rsid w:val="00296B9E"/>
    <w:rsid w:val="002A191F"/>
    <w:rsid w:val="002A3F72"/>
    <w:rsid w:val="002A7789"/>
    <w:rsid w:val="002B2A0E"/>
    <w:rsid w:val="002B47BE"/>
    <w:rsid w:val="002B6E12"/>
    <w:rsid w:val="002B7731"/>
    <w:rsid w:val="002C3109"/>
    <w:rsid w:val="002C3673"/>
    <w:rsid w:val="002C3A85"/>
    <w:rsid w:val="002C556F"/>
    <w:rsid w:val="002D1FD0"/>
    <w:rsid w:val="002D32B0"/>
    <w:rsid w:val="002E6B19"/>
    <w:rsid w:val="0031138C"/>
    <w:rsid w:val="003114D3"/>
    <w:rsid w:val="003155AC"/>
    <w:rsid w:val="00316076"/>
    <w:rsid w:val="00317CA1"/>
    <w:rsid w:val="003233CF"/>
    <w:rsid w:val="0032640B"/>
    <w:rsid w:val="00332A58"/>
    <w:rsid w:val="00336516"/>
    <w:rsid w:val="00337200"/>
    <w:rsid w:val="0034001B"/>
    <w:rsid w:val="003406A4"/>
    <w:rsid w:val="00340997"/>
    <w:rsid w:val="00342C6D"/>
    <w:rsid w:val="003446D0"/>
    <w:rsid w:val="00345F8B"/>
    <w:rsid w:val="00346E9A"/>
    <w:rsid w:val="00347666"/>
    <w:rsid w:val="00350616"/>
    <w:rsid w:val="00352227"/>
    <w:rsid w:val="003549E1"/>
    <w:rsid w:val="00356EDE"/>
    <w:rsid w:val="0035794A"/>
    <w:rsid w:val="0036031C"/>
    <w:rsid w:val="00364E2A"/>
    <w:rsid w:val="0037057F"/>
    <w:rsid w:val="00373F96"/>
    <w:rsid w:val="0037769C"/>
    <w:rsid w:val="00380304"/>
    <w:rsid w:val="0038369B"/>
    <w:rsid w:val="00390071"/>
    <w:rsid w:val="00392523"/>
    <w:rsid w:val="00393BA7"/>
    <w:rsid w:val="00394306"/>
    <w:rsid w:val="00394A89"/>
    <w:rsid w:val="003B063B"/>
    <w:rsid w:val="003B2CCB"/>
    <w:rsid w:val="003B3FCD"/>
    <w:rsid w:val="003B48EB"/>
    <w:rsid w:val="003B4FCD"/>
    <w:rsid w:val="003B5E34"/>
    <w:rsid w:val="003B6C2D"/>
    <w:rsid w:val="003C3C94"/>
    <w:rsid w:val="003C72A3"/>
    <w:rsid w:val="003D2E7F"/>
    <w:rsid w:val="003D37BA"/>
    <w:rsid w:val="003D3FFC"/>
    <w:rsid w:val="003D7CAA"/>
    <w:rsid w:val="003E132D"/>
    <w:rsid w:val="003E289A"/>
    <w:rsid w:val="003E391A"/>
    <w:rsid w:val="003E3F84"/>
    <w:rsid w:val="003E7386"/>
    <w:rsid w:val="003F367E"/>
    <w:rsid w:val="003F3751"/>
    <w:rsid w:val="003F5E90"/>
    <w:rsid w:val="00400133"/>
    <w:rsid w:val="00402D7A"/>
    <w:rsid w:val="00407B58"/>
    <w:rsid w:val="00417DD1"/>
    <w:rsid w:val="00422169"/>
    <w:rsid w:val="00423FD2"/>
    <w:rsid w:val="00431365"/>
    <w:rsid w:val="00435EC3"/>
    <w:rsid w:val="004360D8"/>
    <w:rsid w:val="004364A6"/>
    <w:rsid w:val="0044128A"/>
    <w:rsid w:val="004412BF"/>
    <w:rsid w:val="00443676"/>
    <w:rsid w:val="00444C72"/>
    <w:rsid w:val="004522DC"/>
    <w:rsid w:val="00452FAF"/>
    <w:rsid w:val="004634CD"/>
    <w:rsid w:val="00464210"/>
    <w:rsid w:val="004657D5"/>
    <w:rsid w:val="004664EE"/>
    <w:rsid w:val="004668ED"/>
    <w:rsid w:val="004702FF"/>
    <w:rsid w:val="00475191"/>
    <w:rsid w:val="00477402"/>
    <w:rsid w:val="00477DCC"/>
    <w:rsid w:val="00483922"/>
    <w:rsid w:val="004839EE"/>
    <w:rsid w:val="004867F0"/>
    <w:rsid w:val="00486E0A"/>
    <w:rsid w:val="004937CB"/>
    <w:rsid w:val="00493BAE"/>
    <w:rsid w:val="004A40F0"/>
    <w:rsid w:val="004A44BD"/>
    <w:rsid w:val="004A4826"/>
    <w:rsid w:val="004A4ABA"/>
    <w:rsid w:val="004A555D"/>
    <w:rsid w:val="004C00AE"/>
    <w:rsid w:val="004C6D05"/>
    <w:rsid w:val="004C7C99"/>
    <w:rsid w:val="004D267C"/>
    <w:rsid w:val="004D550A"/>
    <w:rsid w:val="004D7CE6"/>
    <w:rsid w:val="004E1757"/>
    <w:rsid w:val="004E3ED1"/>
    <w:rsid w:val="004F21EE"/>
    <w:rsid w:val="004F3D32"/>
    <w:rsid w:val="004F6445"/>
    <w:rsid w:val="005009DE"/>
    <w:rsid w:val="005018B2"/>
    <w:rsid w:val="00502254"/>
    <w:rsid w:val="005125D4"/>
    <w:rsid w:val="00512F7A"/>
    <w:rsid w:val="005175F1"/>
    <w:rsid w:val="0052079E"/>
    <w:rsid w:val="0053453B"/>
    <w:rsid w:val="005463CA"/>
    <w:rsid w:val="00547152"/>
    <w:rsid w:val="00552DF7"/>
    <w:rsid w:val="00554AB8"/>
    <w:rsid w:val="00555070"/>
    <w:rsid w:val="00557415"/>
    <w:rsid w:val="00561087"/>
    <w:rsid w:val="00561531"/>
    <w:rsid w:val="0056237D"/>
    <w:rsid w:val="005635F5"/>
    <w:rsid w:val="005677F5"/>
    <w:rsid w:val="00573C28"/>
    <w:rsid w:val="00577E6F"/>
    <w:rsid w:val="00580032"/>
    <w:rsid w:val="00581EAA"/>
    <w:rsid w:val="00586131"/>
    <w:rsid w:val="00587FE7"/>
    <w:rsid w:val="0059050B"/>
    <w:rsid w:val="00591CC3"/>
    <w:rsid w:val="00591E7E"/>
    <w:rsid w:val="00592CF3"/>
    <w:rsid w:val="00594465"/>
    <w:rsid w:val="0059693A"/>
    <w:rsid w:val="005A2C69"/>
    <w:rsid w:val="005A5381"/>
    <w:rsid w:val="005A5725"/>
    <w:rsid w:val="005B385B"/>
    <w:rsid w:val="005B53D8"/>
    <w:rsid w:val="005B6A87"/>
    <w:rsid w:val="005C4A5D"/>
    <w:rsid w:val="005D058A"/>
    <w:rsid w:val="005D2211"/>
    <w:rsid w:val="005D466C"/>
    <w:rsid w:val="005D523F"/>
    <w:rsid w:val="005E4E00"/>
    <w:rsid w:val="005E54AC"/>
    <w:rsid w:val="005F45FC"/>
    <w:rsid w:val="005F4AA4"/>
    <w:rsid w:val="005F50EF"/>
    <w:rsid w:val="005F52C6"/>
    <w:rsid w:val="005F54EB"/>
    <w:rsid w:val="00607876"/>
    <w:rsid w:val="00612F17"/>
    <w:rsid w:val="0062448E"/>
    <w:rsid w:val="006244B7"/>
    <w:rsid w:val="00624E8E"/>
    <w:rsid w:val="00625549"/>
    <w:rsid w:val="00626EF5"/>
    <w:rsid w:val="00627B7B"/>
    <w:rsid w:val="00632A14"/>
    <w:rsid w:val="00635389"/>
    <w:rsid w:val="006414B2"/>
    <w:rsid w:val="00643F77"/>
    <w:rsid w:val="006517CA"/>
    <w:rsid w:val="006528AB"/>
    <w:rsid w:val="00652AED"/>
    <w:rsid w:val="00653B23"/>
    <w:rsid w:val="0065494F"/>
    <w:rsid w:val="006609BC"/>
    <w:rsid w:val="00662451"/>
    <w:rsid w:val="00672AC5"/>
    <w:rsid w:val="006764EE"/>
    <w:rsid w:val="006771CF"/>
    <w:rsid w:val="00682B74"/>
    <w:rsid w:val="00683B08"/>
    <w:rsid w:val="00684FE5"/>
    <w:rsid w:val="006853E9"/>
    <w:rsid w:val="006924F8"/>
    <w:rsid w:val="00692E48"/>
    <w:rsid w:val="0069622A"/>
    <w:rsid w:val="0069715B"/>
    <w:rsid w:val="006978E7"/>
    <w:rsid w:val="006A1C2D"/>
    <w:rsid w:val="006A46D8"/>
    <w:rsid w:val="006A7F66"/>
    <w:rsid w:val="006B2C27"/>
    <w:rsid w:val="006C02B7"/>
    <w:rsid w:val="006C558C"/>
    <w:rsid w:val="006C59F1"/>
    <w:rsid w:val="006D35CF"/>
    <w:rsid w:val="006D4B25"/>
    <w:rsid w:val="006D6380"/>
    <w:rsid w:val="006D77CE"/>
    <w:rsid w:val="006E1BCD"/>
    <w:rsid w:val="006F2819"/>
    <w:rsid w:val="006F2CFF"/>
    <w:rsid w:val="006F321A"/>
    <w:rsid w:val="006F49A5"/>
    <w:rsid w:val="006F6248"/>
    <w:rsid w:val="006F7A0B"/>
    <w:rsid w:val="00700B60"/>
    <w:rsid w:val="00705AC6"/>
    <w:rsid w:val="00706522"/>
    <w:rsid w:val="00710363"/>
    <w:rsid w:val="007150C3"/>
    <w:rsid w:val="007164EA"/>
    <w:rsid w:val="007204ED"/>
    <w:rsid w:val="00720E73"/>
    <w:rsid w:val="0072427A"/>
    <w:rsid w:val="0072431D"/>
    <w:rsid w:val="007247CC"/>
    <w:rsid w:val="0073577E"/>
    <w:rsid w:val="0074060F"/>
    <w:rsid w:val="007443E2"/>
    <w:rsid w:val="00753562"/>
    <w:rsid w:val="00753B8E"/>
    <w:rsid w:val="007557AC"/>
    <w:rsid w:val="00760CA2"/>
    <w:rsid w:val="00762245"/>
    <w:rsid w:val="00762FC9"/>
    <w:rsid w:val="007638BF"/>
    <w:rsid w:val="00764E06"/>
    <w:rsid w:val="00770CE7"/>
    <w:rsid w:val="00774769"/>
    <w:rsid w:val="00774A12"/>
    <w:rsid w:val="007805FB"/>
    <w:rsid w:val="00781EDB"/>
    <w:rsid w:val="007821FD"/>
    <w:rsid w:val="00790553"/>
    <w:rsid w:val="007907B8"/>
    <w:rsid w:val="00797B1E"/>
    <w:rsid w:val="007A1057"/>
    <w:rsid w:val="007B1D56"/>
    <w:rsid w:val="007B292F"/>
    <w:rsid w:val="007B6163"/>
    <w:rsid w:val="007C48FA"/>
    <w:rsid w:val="007C7B3A"/>
    <w:rsid w:val="007D1238"/>
    <w:rsid w:val="007D2B4F"/>
    <w:rsid w:val="007D3302"/>
    <w:rsid w:val="007D332A"/>
    <w:rsid w:val="007D7733"/>
    <w:rsid w:val="007E0AF0"/>
    <w:rsid w:val="007E1315"/>
    <w:rsid w:val="007E1A50"/>
    <w:rsid w:val="007E1C98"/>
    <w:rsid w:val="007F6739"/>
    <w:rsid w:val="007F70CB"/>
    <w:rsid w:val="0080030A"/>
    <w:rsid w:val="008026E2"/>
    <w:rsid w:val="00804791"/>
    <w:rsid w:val="00805516"/>
    <w:rsid w:val="008105F9"/>
    <w:rsid w:val="00815241"/>
    <w:rsid w:val="0081787F"/>
    <w:rsid w:val="008225CA"/>
    <w:rsid w:val="00825542"/>
    <w:rsid w:val="00827B93"/>
    <w:rsid w:val="00830BAC"/>
    <w:rsid w:val="0083169A"/>
    <w:rsid w:val="00831A2F"/>
    <w:rsid w:val="00832266"/>
    <w:rsid w:val="00851DC2"/>
    <w:rsid w:val="00852A87"/>
    <w:rsid w:val="00853385"/>
    <w:rsid w:val="00853BAC"/>
    <w:rsid w:val="00854538"/>
    <w:rsid w:val="0085750C"/>
    <w:rsid w:val="008609A7"/>
    <w:rsid w:val="0086250C"/>
    <w:rsid w:val="0087079D"/>
    <w:rsid w:val="00873851"/>
    <w:rsid w:val="00880212"/>
    <w:rsid w:val="0088289C"/>
    <w:rsid w:val="008846FE"/>
    <w:rsid w:val="008849E6"/>
    <w:rsid w:val="008872B0"/>
    <w:rsid w:val="00890679"/>
    <w:rsid w:val="008919E9"/>
    <w:rsid w:val="00892AE3"/>
    <w:rsid w:val="0089648A"/>
    <w:rsid w:val="008A548D"/>
    <w:rsid w:val="008B11A1"/>
    <w:rsid w:val="008B6CEE"/>
    <w:rsid w:val="008C2E8A"/>
    <w:rsid w:val="008C3ECB"/>
    <w:rsid w:val="008C5C45"/>
    <w:rsid w:val="008D0B5F"/>
    <w:rsid w:val="008D25C7"/>
    <w:rsid w:val="008E1567"/>
    <w:rsid w:val="008E69CF"/>
    <w:rsid w:val="008E7D63"/>
    <w:rsid w:val="008F1E77"/>
    <w:rsid w:val="008F523F"/>
    <w:rsid w:val="008F540E"/>
    <w:rsid w:val="00900056"/>
    <w:rsid w:val="0090072A"/>
    <w:rsid w:val="00902130"/>
    <w:rsid w:val="00906A1B"/>
    <w:rsid w:val="00910A3D"/>
    <w:rsid w:val="009127AB"/>
    <w:rsid w:val="00916ADC"/>
    <w:rsid w:val="009237C9"/>
    <w:rsid w:val="009244CF"/>
    <w:rsid w:val="00925160"/>
    <w:rsid w:val="00925193"/>
    <w:rsid w:val="00927910"/>
    <w:rsid w:val="00927A83"/>
    <w:rsid w:val="00930036"/>
    <w:rsid w:val="00931DA8"/>
    <w:rsid w:val="00936A80"/>
    <w:rsid w:val="009406D4"/>
    <w:rsid w:val="00941EDC"/>
    <w:rsid w:val="00942933"/>
    <w:rsid w:val="00942A27"/>
    <w:rsid w:val="00944591"/>
    <w:rsid w:val="009475C7"/>
    <w:rsid w:val="009507A0"/>
    <w:rsid w:val="00954196"/>
    <w:rsid w:val="00954B7B"/>
    <w:rsid w:val="0096438C"/>
    <w:rsid w:val="009666F2"/>
    <w:rsid w:val="00966F57"/>
    <w:rsid w:val="00971B5F"/>
    <w:rsid w:val="00980074"/>
    <w:rsid w:val="009801E9"/>
    <w:rsid w:val="0098322C"/>
    <w:rsid w:val="009867A6"/>
    <w:rsid w:val="009868C8"/>
    <w:rsid w:val="009907D9"/>
    <w:rsid w:val="00994875"/>
    <w:rsid w:val="00996448"/>
    <w:rsid w:val="009967F7"/>
    <w:rsid w:val="009A41CA"/>
    <w:rsid w:val="009A45E0"/>
    <w:rsid w:val="009A5541"/>
    <w:rsid w:val="009B6FBD"/>
    <w:rsid w:val="009C456E"/>
    <w:rsid w:val="009C6CE9"/>
    <w:rsid w:val="009D12DE"/>
    <w:rsid w:val="009D3EC2"/>
    <w:rsid w:val="009D403D"/>
    <w:rsid w:val="009D4BFD"/>
    <w:rsid w:val="009D7A27"/>
    <w:rsid w:val="009E1A40"/>
    <w:rsid w:val="009E40F9"/>
    <w:rsid w:val="009E51DD"/>
    <w:rsid w:val="009E61CE"/>
    <w:rsid w:val="009F05E8"/>
    <w:rsid w:val="009F3B62"/>
    <w:rsid w:val="009F58E3"/>
    <w:rsid w:val="009F79CD"/>
    <w:rsid w:val="009F7A9E"/>
    <w:rsid w:val="00A035A7"/>
    <w:rsid w:val="00A04634"/>
    <w:rsid w:val="00A06B54"/>
    <w:rsid w:val="00A13A25"/>
    <w:rsid w:val="00A14D0B"/>
    <w:rsid w:val="00A214A2"/>
    <w:rsid w:val="00A25CB3"/>
    <w:rsid w:val="00A264C5"/>
    <w:rsid w:val="00A265E0"/>
    <w:rsid w:val="00A337A1"/>
    <w:rsid w:val="00A33A92"/>
    <w:rsid w:val="00A35828"/>
    <w:rsid w:val="00A37B6C"/>
    <w:rsid w:val="00A405C9"/>
    <w:rsid w:val="00A408AE"/>
    <w:rsid w:val="00A43292"/>
    <w:rsid w:val="00A46411"/>
    <w:rsid w:val="00A50214"/>
    <w:rsid w:val="00A63107"/>
    <w:rsid w:val="00A63C17"/>
    <w:rsid w:val="00A63DE8"/>
    <w:rsid w:val="00A643C8"/>
    <w:rsid w:val="00A65B80"/>
    <w:rsid w:val="00A769BF"/>
    <w:rsid w:val="00A807B2"/>
    <w:rsid w:val="00A879C6"/>
    <w:rsid w:val="00A923D5"/>
    <w:rsid w:val="00A95BED"/>
    <w:rsid w:val="00A97CA4"/>
    <w:rsid w:val="00AA02F6"/>
    <w:rsid w:val="00AA0C0A"/>
    <w:rsid w:val="00AA2011"/>
    <w:rsid w:val="00AA3D70"/>
    <w:rsid w:val="00AA519A"/>
    <w:rsid w:val="00AA6634"/>
    <w:rsid w:val="00AA7B1C"/>
    <w:rsid w:val="00AC2312"/>
    <w:rsid w:val="00AC240E"/>
    <w:rsid w:val="00AC36ED"/>
    <w:rsid w:val="00AC7A8B"/>
    <w:rsid w:val="00AD098B"/>
    <w:rsid w:val="00AD0D20"/>
    <w:rsid w:val="00AD237D"/>
    <w:rsid w:val="00AD4CD1"/>
    <w:rsid w:val="00AD7037"/>
    <w:rsid w:val="00AE121C"/>
    <w:rsid w:val="00AE4B0A"/>
    <w:rsid w:val="00AE5A95"/>
    <w:rsid w:val="00AF35C3"/>
    <w:rsid w:val="00AF43C9"/>
    <w:rsid w:val="00AF43E5"/>
    <w:rsid w:val="00AF6923"/>
    <w:rsid w:val="00AF6BB4"/>
    <w:rsid w:val="00AF6D20"/>
    <w:rsid w:val="00B01F11"/>
    <w:rsid w:val="00B04C4A"/>
    <w:rsid w:val="00B1035E"/>
    <w:rsid w:val="00B10DF5"/>
    <w:rsid w:val="00B13F86"/>
    <w:rsid w:val="00B16C3B"/>
    <w:rsid w:val="00B2163C"/>
    <w:rsid w:val="00B24ED6"/>
    <w:rsid w:val="00B3201C"/>
    <w:rsid w:val="00B3336A"/>
    <w:rsid w:val="00B35263"/>
    <w:rsid w:val="00B44E07"/>
    <w:rsid w:val="00B45736"/>
    <w:rsid w:val="00B513DA"/>
    <w:rsid w:val="00B51C31"/>
    <w:rsid w:val="00B529EB"/>
    <w:rsid w:val="00B53EC5"/>
    <w:rsid w:val="00B54588"/>
    <w:rsid w:val="00B55577"/>
    <w:rsid w:val="00B55618"/>
    <w:rsid w:val="00B61275"/>
    <w:rsid w:val="00B63606"/>
    <w:rsid w:val="00B73922"/>
    <w:rsid w:val="00B749BF"/>
    <w:rsid w:val="00B82030"/>
    <w:rsid w:val="00B860C0"/>
    <w:rsid w:val="00B8695F"/>
    <w:rsid w:val="00B941F2"/>
    <w:rsid w:val="00B958C1"/>
    <w:rsid w:val="00BA23F9"/>
    <w:rsid w:val="00BA625F"/>
    <w:rsid w:val="00BA7BC1"/>
    <w:rsid w:val="00BB02AB"/>
    <w:rsid w:val="00BB051D"/>
    <w:rsid w:val="00BB304F"/>
    <w:rsid w:val="00BB6089"/>
    <w:rsid w:val="00BB6136"/>
    <w:rsid w:val="00BB75D6"/>
    <w:rsid w:val="00BB7F13"/>
    <w:rsid w:val="00BC02F2"/>
    <w:rsid w:val="00BC10FA"/>
    <w:rsid w:val="00BC4CF5"/>
    <w:rsid w:val="00BC73A8"/>
    <w:rsid w:val="00BD6B63"/>
    <w:rsid w:val="00BD7EF4"/>
    <w:rsid w:val="00BE6653"/>
    <w:rsid w:val="00BE75CF"/>
    <w:rsid w:val="00BF0021"/>
    <w:rsid w:val="00BF4953"/>
    <w:rsid w:val="00BF5323"/>
    <w:rsid w:val="00C05F82"/>
    <w:rsid w:val="00C06684"/>
    <w:rsid w:val="00C146BE"/>
    <w:rsid w:val="00C15C28"/>
    <w:rsid w:val="00C233C7"/>
    <w:rsid w:val="00C252B6"/>
    <w:rsid w:val="00C26622"/>
    <w:rsid w:val="00C26CA9"/>
    <w:rsid w:val="00C33171"/>
    <w:rsid w:val="00C3512F"/>
    <w:rsid w:val="00C36A17"/>
    <w:rsid w:val="00C376E1"/>
    <w:rsid w:val="00C42A47"/>
    <w:rsid w:val="00C44EA7"/>
    <w:rsid w:val="00C459A5"/>
    <w:rsid w:val="00C475E6"/>
    <w:rsid w:val="00C476D0"/>
    <w:rsid w:val="00C47D83"/>
    <w:rsid w:val="00C52F53"/>
    <w:rsid w:val="00C57742"/>
    <w:rsid w:val="00C57903"/>
    <w:rsid w:val="00C66578"/>
    <w:rsid w:val="00C66E2A"/>
    <w:rsid w:val="00C6734B"/>
    <w:rsid w:val="00C73DEA"/>
    <w:rsid w:val="00C755BF"/>
    <w:rsid w:val="00C82C83"/>
    <w:rsid w:val="00C8445E"/>
    <w:rsid w:val="00C86FC2"/>
    <w:rsid w:val="00C95E7A"/>
    <w:rsid w:val="00C97F80"/>
    <w:rsid w:val="00CA1A6A"/>
    <w:rsid w:val="00CA1C2A"/>
    <w:rsid w:val="00CA235D"/>
    <w:rsid w:val="00CA3737"/>
    <w:rsid w:val="00CA60DC"/>
    <w:rsid w:val="00CA707B"/>
    <w:rsid w:val="00CB07CD"/>
    <w:rsid w:val="00CB4F5D"/>
    <w:rsid w:val="00CB5F8D"/>
    <w:rsid w:val="00CC231E"/>
    <w:rsid w:val="00CC3890"/>
    <w:rsid w:val="00CC7178"/>
    <w:rsid w:val="00CD109A"/>
    <w:rsid w:val="00CD4C99"/>
    <w:rsid w:val="00CD733A"/>
    <w:rsid w:val="00CD7907"/>
    <w:rsid w:val="00CE110B"/>
    <w:rsid w:val="00CF3616"/>
    <w:rsid w:val="00CF687E"/>
    <w:rsid w:val="00CF68CE"/>
    <w:rsid w:val="00D01B11"/>
    <w:rsid w:val="00D04A8B"/>
    <w:rsid w:val="00D0583E"/>
    <w:rsid w:val="00D07519"/>
    <w:rsid w:val="00D17746"/>
    <w:rsid w:val="00D3265F"/>
    <w:rsid w:val="00D32D9A"/>
    <w:rsid w:val="00D41AB1"/>
    <w:rsid w:val="00D44828"/>
    <w:rsid w:val="00D46DF4"/>
    <w:rsid w:val="00D479F3"/>
    <w:rsid w:val="00D54DF4"/>
    <w:rsid w:val="00D5678D"/>
    <w:rsid w:val="00D61C9F"/>
    <w:rsid w:val="00D63BCC"/>
    <w:rsid w:val="00D6537F"/>
    <w:rsid w:val="00D6760D"/>
    <w:rsid w:val="00D748CB"/>
    <w:rsid w:val="00D7746F"/>
    <w:rsid w:val="00D81BF2"/>
    <w:rsid w:val="00D82F1D"/>
    <w:rsid w:val="00D83F54"/>
    <w:rsid w:val="00D8462F"/>
    <w:rsid w:val="00D85C05"/>
    <w:rsid w:val="00D85F91"/>
    <w:rsid w:val="00D86ED3"/>
    <w:rsid w:val="00D86F48"/>
    <w:rsid w:val="00D91E5B"/>
    <w:rsid w:val="00D934A5"/>
    <w:rsid w:val="00DC2EF9"/>
    <w:rsid w:val="00DC2F15"/>
    <w:rsid w:val="00DC63F3"/>
    <w:rsid w:val="00DE2242"/>
    <w:rsid w:val="00DE256A"/>
    <w:rsid w:val="00DE3779"/>
    <w:rsid w:val="00DE555B"/>
    <w:rsid w:val="00DE6FF0"/>
    <w:rsid w:val="00DE74DC"/>
    <w:rsid w:val="00DF264C"/>
    <w:rsid w:val="00DF48B5"/>
    <w:rsid w:val="00DF7947"/>
    <w:rsid w:val="00E00E19"/>
    <w:rsid w:val="00E02A40"/>
    <w:rsid w:val="00E06AEA"/>
    <w:rsid w:val="00E07E08"/>
    <w:rsid w:val="00E14840"/>
    <w:rsid w:val="00E148B6"/>
    <w:rsid w:val="00E17E27"/>
    <w:rsid w:val="00E20BF7"/>
    <w:rsid w:val="00E24ABD"/>
    <w:rsid w:val="00E24BC1"/>
    <w:rsid w:val="00E31FD0"/>
    <w:rsid w:val="00E33FA1"/>
    <w:rsid w:val="00E34376"/>
    <w:rsid w:val="00E34F61"/>
    <w:rsid w:val="00E36E50"/>
    <w:rsid w:val="00E446A2"/>
    <w:rsid w:val="00E5248D"/>
    <w:rsid w:val="00E53E89"/>
    <w:rsid w:val="00E541E3"/>
    <w:rsid w:val="00E6075E"/>
    <w:rsid w:val="00E64271"/>
    <w:rsid w:val="00E6562F"/>
    <w:rsid w:val="00E67562"/>
    <w:rsid w:val="00E729DB"/>
    <w:rsid w:val="00E72A0A"/>
    <w:rsid w:val="00E75655"/>
    <w:rsid w:val="00E829E4"/>
    <w:rsid w:val="00E82D1C"/>
    <w:rsid w:val="00E8531F"/>
    <w:rsid w:val="00E96C2F"/>
    <w:rsid w:val="00E97D41"/>
    <w:rsid w:val="00EA07CD"/>
    <w:rsid w:val="00EA0F06"/>
    <w:rsid w:val="00EA1F34"/>
    <w:rsid w:val="00EA6A55"/>
    <w:rsid w:val="00EB0D9D"/>
    <w:rsid w:val="00EB17F7"/>
    <w:rsid w:val="00EB29A8"/>
    <w:rsid w:val="00EB3AD5"/>
    <w:rsid w:val="00EB456E"/>
    <w:rsid w:val="00EB494E"/>
    <w:rsid w:val="00EB633B"/>
    <w:rsid w:val="00EC7E89"/>
    <w:rsid w:val="00ED2FB3"/>
    <w:rsid w:val="00ED3B5A"/>
    <w:rsid w:val="00EE45CF"/>
    <w:rsid w:val="00EE4C42"/>
    <w:rsid w:val="00EE584C"/>
    <w:rsid w:val="00EF040B"/>
    <w:rsid w:val="00EF2355"/>
    <w:rsid w:val="00EF6D46"/>
    <w:rsid w:val="00F023BF"/>
    <w:rsid w:val="00F07213"/>
    <w:rsid w:val="00F11EEF"/>
    <w:rsid w:val="00F12288"/>
    <w:rsid w:val="00F13C63"/>
    <w:rsid w:val="00F2422C"/>
    <w:rsid w:val="00F26A43"/>
    <w:rsid w:val="00F27478"/>
    <w:rsid w:val="00F27DDB"/>
    <w:rsid w:val="00F3030C"/>
    <w:rsid w:val="00F30DA5"/>
    <w:rsid w:val="00F3558B"/>
    <w:rsid w:val="00F368F4"/>
    <w:rsid w:val="00F447B0"/>
    <w:rsid w:val="00F478EF"/>
    <w:rsid w:val="00F513E8"/>
    <w:rsid w:val="00F5280D"/>
    <w:rsid w:val="00F53134"/>
    <w:rsid w:val="00F60041"/>
    <w:rsid w:val="00F7289C"/>
    <w:rsid w:val="00F73B19"/>
    <w:rsid w:val="00F76717"/>
    <w:rsid w:val="00F76B3C"/>
    <w:rsid w:val="00F77D67"/>
    <w:rsid w:val="00F816E3"/>
    <w:rsid w:val="00F83672"/>
    <w:rsid w:val="00F86AE1"/>
    <w:rsid w:val="00F86B8E"/>
    <w:rsid w:val="00F9237F"/>
    <w:rsid w:val="00F932D0"/>
    <w:rsid w:val="00F95BC0"/>
    <w:rsid w:val="00FA0010"/>
    <w:rsid w:val="00FA0496"/>
    <w:rsid w:val="00FA1E33"/>
    <w:rsid w:val="00FA2C71"/>
    <w:rsid w:val="00FA67E1"/>
    <w:rsid w:val="00FB200A"/>
    <w:rsid w:val="00FB2C47"/>
    <w:rsid w:val="00FB52B0"/>
    <w:rsid w:val="00FB68C8"/>
    <w:rsid w:val="00FC3102"/>
    <w:rsid w:val="00FC6218"/>
    <w:rsid w:val="00FC70D1"/>
    <w:rsid w:val="00FD1281"/>
    <w:rsid w:val="00FD2A65"/>
    <w:rsid w:val="00FD4C8D"/>
    <w:rsid w:val="00FE2D65"/>
    <w:rsid w:val="00FE4E1A"/>
    <w:rsid w:val="00FE5326"/>
    <w:rsid w:val="00FE6A1E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55431075"/>
  <w15:chartTrackingRefBased/>
  <w15:docId w15:val="{CEEBDD96-32FC-477A-8728-E9ED625C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7B1E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797B1E"/>
    <w:pPr>
      <w:keepNext/>
      <w:ind w:right="141"/>
      <w:jc w:val="both"/>
      <w:outlineLvl w:val="0"/>
    </w:pPr>
    <w:rPr>
      <w:rFonts w:ascii="Garmond (W1)" w:hAnsi="Garmond (W1)"/>
      <w:b/>
      <w:bCs/>
      <w:sz w:val="24"/>
    </w:rPr>
  </w:style>
  <w:style w:type="paragraph" w:styleId="Titre2">
    <w:name w:val="heading 2"/>
    <w:basedOn w:val="Normal"/>
    <w:next w:val="Normal"/>
    <w:qFormat/>
    <w:rsid w:val="00797B1E"/>
    <w:pPr>
      <w:keepNext/>
      <w:tabs>
        <w:tab w:val="center" w:pos="4950"/>
      </w:tabs>
      <w:ind w:right="1012" w:firstLine="567"/>
      <w:outlineLvl w:val="1"/>
    </w:pPr>
    <w:rPr>
      <w:rFonts w:ascii="Garmond (W1)" w:hAnsi="Garmond (W1)"/>
      <w:i/>
      <w:sz w:val="24"/>
    </w:rPr>
  </w:style>
  <w:style w:type="paragraph" w:styleId="Titre3">
    <w:name w:val="heading 3"/>
    <w:basedOn w:val="Normal"/>
    <w:next w:val="Normal"/>
    <w:qFormat/>
    <w:rsid w:val="00797B1E"/>
    <w:pPr>
      <w:keepNext/>
      <w:tabs>
        <w:tab w:val="center" w:pos="4770"/>
      </w:tabs>
      <w:ind w:right="141"/>
      <w:outlineLvl w:val="2"/>
    </w:pPr>
    <w:rPr>
      <w:rFonts w:ascii="Garamond" w:hAnsi="Garamond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sid w:val="00797B1E"/>
    <w:rPr>
      <w:sz w:val="16"/>
    </w:rPr>
  </w:style>
  <w:style w:type="paragraph" w:styleId="Commentaire">
    <w:name w:val="annotation text"/>
    <w:basedOn w:val="Normal"/>
    <w:link w:val="CommentaireCar"/>
    <w:semiHidden/>
    <w:rsid w:val="00797B1E"/>
  </w:style>
  <w:style w:type="paragraph" w:styleId="Corpsdetexte">
    <w:name w:val="Body Text"/>
    <w:basedOn w:val="Normal"/>
    <w:rsid w:val="00797B1E"/>
    <w:pPr>
      <w:ind w:right="141"/>
      <w:jc w:val="both"/>
    </w:pPr>
    <w:rPr>
      <w:rFonts w:ascii="Garmond (W1)" w:hAnsi="Garmond (W1)"/>
      <w:sz w:val="24"/>
    </w:rPr>
  </w:style>
  <w:style w:type="paragraph" w:styleId="Corpsdetexte2">
    <w:name w:val="Body Text 2"/>
    <w:basedOn w:val="Normal"/>
    <w:rsid w:val="00797B1E"/>
    <w:pPr>
      <w:ind w:right="22"/>
      <w:jc w:val="both"/>
    </w:pPr>
    <w:rPr>
      <w:rFonts w:ascii="Garmond (W1)" w:hAnsi="Garmond (W1)"/>
      <w:b/>
      <w:sz w:val="26"/>
    </w:rPr>
  </w:style>
  <w:style w:type="paragraph" w:styleId="Lgende">
    <w:name w:val="caption"/>
    <w:basedOn w:val="Normal"/>
    <w:next w:val="Normal"/>
    <w:qFormat/>
    <w:rsid w:val="00797B1E"/>
    <w:pPr>
      <w:ind w:right="22"/>
      <w:jc w:val="center"/>
    </w:pPr>
    <w:rPr>
      <w:rFonts w:ascii="Garamond" w:hAnsi="Garamond"/>
      <w:b/>
      <w:i/>
      <w:sz w:val="32"/>
    </w:rPr>
  </w:style>
  <w:style w:type="paragraph" w:styleId="Normalcentr">
    <w:name w:val="Block Text"/>
    <w:basedOn w:val="Normal"/>
    <w:rsid w:val="00797B1E"/>
    <w:pPr>
      <w:ind w:left="1134" w:right="141" w:hanging="141"/>
      <w:jc w:val="both"/>
    </w:pPr>
    <w:rPr>
      <w:rFonts w:ascii="Garamond" w:hAnsi="Garamond"/>
      <w:bCs/>
      <w:sz w:val="24"/>
    </w:rPr>
  </w:style>
  <w:style w:type="paragraph" w:styleId="Pieddepage">
    <w:name w:val="footer"/>
    <w:basedOn w:val="Normal"/>
    <w:link w:val="PieddepageCar"/>
    <w:uiPriority w:val="99"/>
    <w:rsid w:val="00A65B8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5B80"/>
  </w:style>
  <w:style w:type="paragraph" w:customStyle="1" w:styleId="Contenudetableau">
    <w:name w:val="Contenu de tableau"/>
    <w:basedOn w:val="Normal"/>
    <w:rsid w:val="00D82F1D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sz w:val="24"/>
      <w:szCs w:val="24"/>
    </w:rPr>
  </w:style>
  <w:style w:type="character" w:styleId="Lienhypertexte">
    <w:name w:val="Hyperlink"/>
    <w:rsid w:val="00AA7B1C"/>
    <w:rPr>
      <w:color w:val="0000FF"/>
      <w:u w:val="single"/>
    </w:rPr>
  </w:style>
  <w:style w:type="paragraph" w:styleId="NormalWeb">
    <w:name w:val="Normal (Web)"/>
    <w:basedOn w:val="Normal"/>
    <w:rsid w:val="00A06B54"/>
    <w:pP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styleId="En-tte">
    <w:name w:val="header"/>
    <w:basedOn w:val="Normal"/>
    <w:link w:val="En-tteCar"/>
    <w:rsid w:val="007D33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D3302"/>
  </w:style>
  <w:style w:type="character" w:customStyle="1" w:styleId="PieddepageCar">
    <w:name w:val="Pied de page Car"/>
    <w:basedOn w:val="Policepardfaut"/>
    <w:link w:val="Pieddepage"/>
    <w:uiPriority w:val="99"/>
    <w:rsid w:val="007D3302"/>
  </w:style>
  <w:style w:type="paragraph" w:styleId="Paragraphedeliste">
    <w:name w:val="List Paragraph"/>
    <w:basedOn w:val="Normal"/>
    <w:uiPriority w:val="34"/>
    <w:qFormat/>
    <w:rsid w:val="008533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Mentionnonrsolue">
    <w:name w:val="Unresolved Mention"/>
    <w:uiPriority w:val="99"/>
    <w:semiHidden/>
    <w:unhideWhenUsed/>
    <w:rsid w:val="0023656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rsid w:val="005F52C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F52C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olicepardfaut"/>
    <w:rsid w:val="00F76717"/>
  </w:style>
  <w:style w:type="character" w:customStyle="1" w:styleId="CommentaireCar">
    <w:name w:val="Commentaire Car"/>
    <w:basedOn w:val="Policepardfaut"/>
    <w:link w:val="Commentaire"/>
    <w:semiHidden/>
    <w:rsid w:val="00D6537F"/>
  </w:style>
  <w:style w:type="paragraph" w:styleId="Objetducommentaire">
    <w:name w:val="annotation subject"/>
    <w:basedOn w:val="Commentaire"/>
    <w:next w:val="Commentaire"/>
    <w:link w:val="ObjetducommentaireCar"/>
    <w:rsid w:val="009801E9"/>
    <w:rPr>
      <w:b/>
      <w:bCs/>
    </w:rPr>
  </w:style>
  <w:style w:type="character" w:customStyle="1" w:styleId="ObjetducommentaireCar">
    <w:name w:val="Objet du commentaire Car"/>
    <w:link w:val="Objetducommentaire"/>
    <w:rsid w:val="009801E9"/>
    <w:rPr>
      <w:b/>
      <w:bCs/>
    </w:rPr>
  </w:style>
  <w:style w:type="paragraph" w:styleId="Rvision">
    <w:name w:val="Revision"/>
    <w:hidden/>
    <w:uiPriority w:val="99"/>
    <w:semiHidden/>
    <w:rsid w:val="009801E9"/>
  </w:style>
  <w:style w:type="paragraph" w:customStyle="1" w:styleId="paragraph">
    <w:name w:val="paragraph"/>
    <w:basedOn w:val="Normal"/>
    <w:rsid w:val="007065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Lienhypertextesuivivisit">
    <w:name w:val="FollowedHyperlink"/>
    <w:rsid w:val="00643F7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6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4107">
                          <w:marLeft w:val="0"/>
                          <w:marRight w:val="0"/>
                          <w:marTop w:val="22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cdg47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D56465ADB6946B5CBCF6275919895" ma:contentTypeVersion="13" ma:contentTypeDescription="Crée un document." ma:contentTypeScope="" ma:versionID="c3493fe4ecbe474d03838366cd38a348">
  <xsd:schema xmlns:xsd="http://www.w3.org/2001/XMLSchema" xmlns:xs="http://www.w3.org/2001/XMLSchema" xmlns:p="http://schemas.microsoft.com/office/2006/metadata/properties" xmlns:ns2="29372493-df9e-4ac5-bf8e-6b4e91895238" xmlns:ns3="9c287202-62bf-4ff4-9039-4329da4f8591" targetNamespace="http://schemas.microsoft.com/office/2006/metadata/properties" ma:root="true" ma:fieldsID="7bf3495d2915e54d320732fc0216b9b3" ns2:_="" ns3:_="">
    <xsd:import namespace="29372493-df9e-4ac5-bf8e-6b4e91895238"/>
    <xsd:import namespace="9c287202-62bf-4ff4-9039-4329da4f8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72493-df9e-4ac5-bf8e-6b4e91895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39303244-e944-434d-8db5-fda58df6b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87202-62bf-4ff4-9039-4329da4f8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287202-62bf-4ff4-9039-4329da4f8591">
      <UserInfo>
        <DisplayName/>
        <AccountId xsi:nil="true"/>
        <AccountType/>
      </UserInfo>
    </SharedWithUsers>
    <lcf76f155ced4ddcb4097134ff3c332f xmlns="29372493-df9e-4ac5-bf8e-6b4e918952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BC7C5-3570-4B11-BBDB-4140E778E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72493-df9e-4ac5-bf8e-6b4e91895238"/>
    <ds:schemaRef ds:uri="9c287202-62bf-4ff4-9039-4329da4f8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68CFA-6077-45C2-9481-651E89B86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3F6C0-ABE5-44E7-99A2-7DF314740780}">
  <ds:schemaRefs>
    <ds:schemaRef ds:uri="http://schemas.microsoft.com/office/2006/metadata/properties"/>
    <ds:schemaRef ds:uri="http://schemas.microsoft.com/office/infopath/2007/PartnerControls"/>
    <ds:schemaRef ds:uri="9c287202-62bf-4ff4-9039-4329da4f8591"/>
    <ds:schemaRef ds:uri="29372493-df9e-4ac5-bf8e-6b4e91895238"/>
  </ds:schemaRefs>
</ds:datastoreItem>
</file>

<file path=customXml/itemProps4.xml><?xml version="1.0" encoding="utf-8"?>
<ds:datastoreItem xmlns:ds="http://schemas.openxmlformats.org/officeDocument/2006/customXml" ds:itemID="{14FDD7AD-E566-4B6E-A1B7-FE910359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3473</Words>
  <Characters>19107</Characters>
  <Application>Microsoft Office Word</Application>
  <DocSecurity>8</DocSecurity>
  <Lines>159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 47</Company>
  <LinksUpToDate>false</LinksUpToDate>
  <CharactersWithSpaces>22535</CharactersWithSpaces>
  <SharedDoc>false</SharedDoc>
  <HLinks>
    <vt:vector size="12" baseType="variant"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mailto:dpo@cdg47.fr</vt:lpwstr>
      </vt:variant>
      <vt:variant>
        <vt:lpwstr/>
      </vt:variant>
      <vt:variant>
        <vt:i4>4718636</vt:i4>
      </vt:variant>
      <vt:variant>
        <vt:i4>0</vt:i4>
      </vt:variant>
      <vt:variant>
        <vt:i4>0</vt:i4>
      </vt:variant>
      <vt:variant>
        <vt:i4>5</vt:i4>
      </vt:variant>
      <vt:variant>
        <vt:lpwstr>https://www.legifrance.gouv.fr/codes/article_lc/LEGIARTI000044425886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 47</dc:creator>
  <cp:keywords/>
  <cp:lastModifiedBy>Lea MALTESTE</cp:lastModifiedBy>
  <cp:revision>117</cp:revision>
  <cp:lastPrinted>2022-07-07T12:50:00Z</cp:lastPrinted>
  <dcterms:created xsi:type="dcterms:W3CDTF">2022-05-31T07:03:00Z</dcterms:created>
  <dcterms:modified xsi:type="dcterms:W3CDTF">2022-12-28T10:17:00Z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0x010100EDAD56465ADB6946B5CBCF6275919895</vt:lpwstr>
  </property>
  <property fmtid="{D5CDD505-2E9C-101B-9397-08002B2CF9AE}" pid="3" name="Order">
    <vt:r8>1190000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